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BFE5" w14:textId="41CF2A08" w:rsidR="00DB013B" w:rsidRDefault="00BE5C82" w:rsidP="39C89A22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>Pacto Global da ONU</w:t>
      </w:r>
      <w:r w:rsidR="001C54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 w:rsidR="001C5447" w:rsidRPr="001C5447">
        <w:rPr>
          <w:rFonts w:ascii="Arial" w:hAnsi="Arial" w:cs="Arial"/>
          <w:b/>
          <w:bCs/>
          <w:color w:val="000000" w:themeColor="text1"/>
          <w:sz w:val="28"/>
          <w:szCs w:val="28"/>
        </w:rPr>
        <w:t>ACNUDH, OIT e OCDE</w:t>
      </w:r>
      <w:r w:rsidR="6F3811FD"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487D0DFB"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>promove</w:t>
      </w:r>
      <w:r w:rsidR="004F2124">
        <w:rPr>
          <w:rFonts w:ascii="Arial" w:hAnsi="Arial" w:cs="Arial"/>
          <w:b/>
          <w:bCs/>
          <w:color w:val="000000" w:themeColor="text1"/>
          <w:sz w:val="28"/>
          <w:szCs w:val="28"/>
        </w:rPr>
        <w:t>m</w:t>
      </w:r>
      <w:r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4F212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evento sobre </w:t>
      </w:r>
      <w:r w:rsidR="001E7822">
        <w:rPr>
          <w:rFonts w:ascii="Arial" w:hAnsi="Arial" w:cs="Arial"/>
          <w:b/>
          <w:bCs/>
          <w:color w:val="000000" w:themeColor="text1"/>
          <w:sz w:val="28"/>
          <w:szCs w:val="28"/>
        </w:rPr>
        <w:t>d</w:t>
      </w:r>
      <w:r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ireitos </w:t>
      </w:r>
      <w:r w:rsidR="001E7822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umanos </w:t>
      </w:r>
      <w:r w:rsidR="587EC0C0"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para </w:t>
      </w:r>
      <w:r w:rsidR="6D9256E0"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mpresas </w:t>
      </w:r>
      <w:r w:rsidR="18B8B31B"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>na</w:t>
      </w:r>
      <w:r w:rsidRPr="39C89A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Cinemateca </w:t>
      </w:r>
    </w:p>
    <w:p w14:paraId="45B7562E" w14:textId="77777777" w:rsidR="00DB013B" w:rsidRPr="00C8177D" w:rsidRDefault="00DB013B" w:rsidP="38A6F329">
      <w:pPr>
        <w:spacing w:after="0" w:line="276" w:lineRule="auto"/>
        <w:rPr>
          <w:rFonts w:ascii="Arial" w:hAnsi="Arial" w:cs="Arial"/>
          <w:b/>
          <w:bCs/>
          <w:i/>
          <w:iCs/>
          <w:color w:val="000000" w:themeColor="text1"/>
        </w:rPr>
      </w:pPr>
    </w:p>
    <w:p w14:paraId="5725E5C1" w14:textId="318A5497" w:rsidR="07A12937" w:rsidRDefault="07A12937" w:rsidP="39C89A22">
      <w:pPr>
        <w:spacing w:after="0" w:line="276" w:lineRule="auto"/>
        <w:jc w:val="center"/>
        <w:rPr>
          <w:rFonts w:ascii="Arial" w:eastAsia="Aptos" w:hAnsi="Arial" w:cs="Arial"/>
          <w:i/>
          <w:iCs/>
          <w:color w:val="000000" w:themeColor="text1"/>
        </w:rPr>
      </w:pPr>
      <w:r w:rsidRPr="39C89A22">
        <w:rPr>
          <w:rFonts w:ascii="Arial" w:eastAsia="Aptos" w:hAnsi="Arial" w:cs="Arial"/>
          <w:i/>
          <w:iCs/>
          <w:color w:val="000000" w:themeColor="text1"/>
        </w:rPr>
        <w:t xml:space="preserve">I </w:t>
      </w:r>
      <w:r w:rsidR="006F2F64">
        <w:rPr>
          <w:rFonts w:ascii="Arial" w:eastAsia="Aptos" w:hAnsi="Arial" w:cs="Arial"/>
          <w:i/>
          <w:iCs/>
          <w:color w:val="000000" w:themeColor="text1"/>
        </w:rPr>
        <w:t>Encontro</w:t>
      </w:r>
      <w:r w:rsidRPr="39C89A22">
        <w:rPr>
          <w:rFonts w:ascii="Arial" w:eastAsia="Aptos" w:hAnsi="Arial" w:cs="Arial"/>
          <w:i/>
          <w:iCs/>
          <w:color w:val="000000" w:themeColor="text1"/>
        </w:rPr>
        <w:t xml:space="preserve"> Brasileiro de Direitos Humanos e Empresas</w:t>
      </w:r>
      <w:r w:rsidR="576801FF" w:rsidRPr="39C89A22">
        <w:rPr>
          <w:rFonts w:ascii="Arial" w:eastAsia="Aptos" w:hAnsi="Arial" w:cs="Arial"/>
          <w:i/>
          <w:iCs/>
          <w:color w:val="000000" w:themeColor="text1"/>
        </w:rPr>
        <w:t>, que</w:t>
      </w:r>
      <w:r w:rsidRPr="39C89A22">
        <w:rPr>
          <w:rFonts w:ascii="Arial" w:eastAsia="Aptos" w:hAnsi="Arial" w:cs="Arial"/>
          <w:i/>
          <w:iCs/>
          <w:color w:val="000000" w:themeColor="text1"/>
        </w:rPr>
        <w:t xml:space="preserve"> ocorre no dia 04, </w:t>
      </w:r>
      <w:r w:rsidR="3EFA8A05" w:rsidRPr="39C89A22">
        <w:rPr>
          <w:rFonts w:ascii="Arial" w:eastAsia="Aptos" w:hAnsi="Arial" w:cs="Arial"/>
          <w:i/>
          <w:iCs/>
          <w:color w:val="000000" w:themeColor="text1"/>
        </w:rPr>
        <w:t xml:space="preserve">antecipa </w:t>
      </w:r>
      <w:r w:rsidR="1DEAF910" w:rsidRPr="39C89A22">
        <w:rPr>
          <w:rFonts w:ascii="Arial" w:eastAsia="Aptos" w:hAnsi="Arial" w:cs="Arial"/>
          <w:i/>
          <w:iCs/>
          <w:color w:val="000000" w:themeColor="text1"/>
        </w:rPr>
        <w:t xml:space="preserve">agenda que será levada </w:t>
      </w:r>
      <w:r w:rsidR="3EFA8A05" w:rsidRPr="39C89A22">
        <w:rPr>
          <w:rFonts w:ascii="Arial" w:eastAsia="Aptos" w:hAnsi="Arial" w:cs="Arial"/>
          <w:i/>
          <w:iCs/>
          <w:color w:val="000000" w:themeColor="text1"/>
        </w:rPr>
        <w:t>ao</w:t>
      </w:r>
      <w:r w:rsidR="0B496465" w:rsidRPr="39C89A22">
        <w:rPr>
          <w:rFonts w:ascii="Arial" w:eastAsia="Aptos" w:hAnsi="Arial" w:cs="Arial"/>
          <w:i/>
          <w:iCs/>
          <w:color w:val="000000" w:themeColor="text1"/>
        </w:rPr>
        <w:t xml:space="preserve"> Fórum Internacional sobre Empresas e Direitos Humanos da ONU, em Genebra</w:t>
      </w:r>
    </w:p>
    <w:p w14:paraId="2F365C60" w14:textId="7A1619E9" w:rsidR="38A6F329" w:rsidRDefault="38A6F329" w:rsidP="38A6F329">
      <w:pPr>
        <w:spacing w:after="0" w:line="276" w:lineRule="auto"/>
        <w:rPr>
          <w:rFonts w:ascii="Arial" w:hAnsi="Arial" w:cs="Arial"/>
          <w:b/>
          <w:bCs/>
          <w:i/>
          <w:iCs/>
          <w:color w:val="000000" w:themeColor="text1"/>
        </w:rPr>
      </w:pPr>
    </w:p>
    <w:p w14:paraId="5C4D17B6" w14:textId="79DB68DA" w:rsidR="00E94FDE" w:rsidRDefault="5BD0ABCA" w:rsidP="38A6F329">
      <w:pPr>
        <w:jc w:val="both"/>
        <w:rPr>
          <w:rFonts w:ascii="Arial" w:hAnsi="Arial" w:cs="Arial"/>
          <w:color w:val="000000" w:themeColor="text1"/>
        </w:rPr>
      </w:pPr>
      <w:r w:rsidRPr="39C89A22">
        <w:rPr>
          <w:rFonts w:ascii="Arial" w:hAnsi="Arial" w:cs="Arial"/>
          <w:b/>
          <w:bCs/>
          <w:i/>
          <w:iCs/>
          <w:color w:val="000000" w:themeColor="text1"/>
        </w:rPr>
        <w:t xml:space="preserve">São Paulo, </w:t>
      </w:r>
      <w:r w:rsidR="00613989" w:rsidRPr="39C89A22">
        <w:rPr>
          <w:rFonts w:ascii="Arial" w:hAnsi="Arial" w:cs="Arial"/>
          <w:b/>
          <w:bCs/>
          <w:i/>
          <w:iCs/>
          <w:color w:val="000000" w:themeColor="text1"/>
        </w:rPr>
        <w:t>julho</w:t>
      </w:r>
      <w:r w:rsidR="001E0F68" w:rsidRPr="39C89A22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="00AE0357" w:rsidRPr="39C89A22">
        <w:rPr>
          <w:rFonts w:ascii="Arial" w:hAnsi="Arial" w:cs="Arial"/>
          <w:b/>
          <w:bCs/>
          <w:i/>
          <w:iCs/>
          <w:color w:val="000000" w:themeColor="text1"/>
        </w:rPr>
        <w:t>de</w:t>
      </w:r>
      <w:r w:rsidRPr="39C89A22">
        <w:rPr>
          <w:rFonts w:ascii="Arial" w:hAnsi="Arial" w:cs="Arial"/>
          <w:b/>
          <w:bCs/>
          <w:i/>
          <w:iCs/>
          <w:color w:val="000000" w:themeColor="text1"/>
        </w:rPr>
        <w:t xml:space="preserve"> 2026</w:t>
      </w:r>
      <w:r w:rsidRPr="39C89A22">
        <w:rPr>
          <w:rFonts w:ascii="Arial" w:hAnsi="Arial" w:cs="Arial"/>
          <w:i/>
          <w:iCs/>
          <w:color w:val="000000" w:themeColor="text1"/>
        </w:rPr>
        <w:t xml:space="preserve"> </w:t>
      </w:r>
      <w:r w:rsidRPr="39C89A22">
        <w:rPr>
          <w:rFonts w:ascii="Arial" w:hAnsi="Arial" w:cs="Arial"/>
          <w:color w:val="000000" w:themeColor="text1"/>
        </w:rPr>
        <w:t>–</w:t>
      </w:r>
      <w:r w:rsidR="00AD48A9">
        <w:rPr>
          <w:rFonts w:ascii="Arial" w:hAnsi="Arial" w:cs="Arial"/>
          <w:color w:val="000000" w:themeColor="text1"/>
        </w:rPr>
        <w:t xml:space="preserve"> </w:t>
      </w:r>
      <w:r w:rsidR="00AD48A9">
        <w:rPr>
          <w:rFonts w:ascii="Arial" w:hAnsi="Arial" w:cs="Arial"/>
        </w:rPr>
        <w:t>N</w:t>
      </w:r>
      <w:r w:rsidR="7F22E3D3" w:rsidRPr="39C89A22">
        <w:rPr>
          <w:rFonts w:ascii="Arial" w:hAnsi="Arial" w:cs="Arial"/>
        </w:rPr>
        <w:t xml:space="preserve">o próximo </w:t>
      </w:r>
      <w:r w:rsidR="7F22E3D3" w:rsidRPr="39C89A22">
        <w:rPr>
          <w:rFonts w:ascii="Arial" w:hAnsi="Arial" w:cs="Arial"/>
          <w:u w:val="single"/>
        </w:rPr>
        <w:t>dia 04 (terça-feira),</w:t>
      </w:r>
      <w:r w:rsidR="7F22E3D3" w:rsidRPr="39C89A22">
        <w:rPr>
          <w:rFonts w:ascii="Arial" w:hAnsi="Arial" w:cs="Arial"/>
          <w:color w:val="000000" w:themeColor="text1"/>
          <w:u w:val="single"/>
        </w:rPr>
        <w:t xml:space="preserve"> das 9h às 19h30,</w:t>
      </w:r>
      <w:r w:rsidR="7F22E3D3" w:rsidRPr="39C89A22">
        <w:rPr>
          <w:rFonts w:ascii="Arial" w:hAnsi="Arial" w:cs="Arial"/>
          <w:color w:val="000000" w:themeColor="text1"/>
        </w:rPr>
        <w:t xml:space="preserve"> </w:t>
      </w:r>
      <w:r w:rsidR="00AD48A9" w:rsidRPr="00F23965">
        <w:rPr>
          <w:rFonts w:ascii="Arial" w:hAnsi="Arial" w:cs="Arial"/>
          <w:color w:val="000000" w:themeColor="text1"/>
        </w:rPr>
        <w:t xml:space="preserve">a </w:t>
      </w:r>
      <w:hyperlink r:id="rId10" w:history="1">
        <w:r w:rsidR="7F22E3D3" w:rsidRPr="00BF55C0">
          <w:rPr>
            <w:rStyle w:val="Hyperlink"/>
            <w:rFonts w:ascii="Arial" w:hAnsi="Arial" w:cs="Arial"/>
            <w:b/>
            <w:bCs/>
          </w:rPr>
          <w:t>Cinemateca Brasileira</w:t>
        </w:r>
      </w:hyperlink>
      <w:r w:rsidR="00AD48A9" w:rsidRPr="00F23965">
        <w:rPr>
          <w:rFonts w:ascii="Arial" w:hAnsi="Arial" w:cs="Arial"/>
          <w:color w:val="000000" w:themeColor="text1"/>
        </w:rPr>
        <w:t xml:space="preserve"> </w:t>
      </w:r>
      <w:r w:rsidR="00AD48A9">
        <w:rPr>
          <w:rFonts w:ascii="Arial" w:hAnsi="Arial" w:cs="Arial"/>
        </w:rPr>
        <w:t>recebe o</w:t>
      </w:r>
      <w:r w:rsidR="7F22E3D3" w:rsidRPr="39C89A22">
        <w:rPr>
          <w:rFonts w:ascii="Arial" w:hAnsi="Arial" w:cs="Arial"/>
        </w:rPr>
        <w:t xml:space="preserve"> </w:t>
      </w:r>
      <w:r w:rsidR="7F22E3D3" w:rsidRPr="39C89A22">
        <w:rPr>
          <w:rFonts w:ascii="Arial" w:hAnsi="Arial" w:cs="Arial"/>
          <w:b/>
          <w:bCs/>
          <w:color w:val="000000" w:themeColor="text1"/>
        </w:rPr>
        <w:t xml:space="preserve">I </w:t>
      </w:r>
      <w:r w:rsidR="00AD48A9">
        <w:rPr>
          <w:rFonts w:ascii="Arial" w:hAnsi="Arial" w:cs="Arial"/>
          <w:b/>
          <w:bCs/>
          <w:color w:val="000000" w:themeColor="text1"/>
        </w:rPr>
        <w:t>Encontro</w:t>
      </w:r>
      <w:r w:rsidR="7F22E3D3" w:rsidRPr="39C89A22">
        <w:rPr>
          <w:rFonts w:ascii="Arial" w:hAnsi="Arial" w:cs="Arial"/>
          <w:b/>
          <w:bCs/>
          <w:color w:val="000000" w:themeColor="text1"/>
        </w:rPr>
        <w:t xml:space="preserve"> Brasileiro de Direitos Humanos e Empresas</w:t>
      </w:r>
      <w:r w:rsidR="00AD48A9">
        <w:rPr>
          <w:rFonts w:ascii="Arial" w:hAnsi="Arial" w:cs="Arial"/>
          <w:b/>
          <w:bCs/>
          <w:color w:val="000000" w:themeColor="text1"/>
        </w:rPr>
        <w:t xml:space="preserve">, </w:t>
      </w:r>
      <w:r w:rsidR="00AD48A9">
        <w:rPr>
          <w:rFonts w:ascii="Arial" w:hAnsi="Arial" w:cs="Arial"/>
          <w:color w:val="000000" w:themeColor="text1"/>
        </w:rPr>
        <w:t>evento co</w:t>
      </w:r>
      <w:r w:rsidR="00897367">
        <w:rPr>
          <w:rFonts w:ascii="Arial" w:hAnsi="Arial" w:cs="Arial"/>
          <w:color w:val="000000" w:themeColor="text1"/>
        </w:rPr>
        <w:t>r</w:t>
      </w:r>
      <w:r w:rsidR="00AD48A9">
        <w:rPr>
          <w:rFonts w:ascii="Arial" w:hAnsi="Arial" w:cs="Arial"/>
          <w:color w:val="000000" w:themeColor="text1"/>
        </w:rPr>
        <w:t xml:space="preserve">realizado por </w:t>
      </w:r>
      <w:hyperlink r:id="rId11">
        <w:r w:rsidR="00AD48A9" w:rsidRPr="39C89A22">
          <w:rPr>
            <w:rStyle w:val="Hyperlink"/>
            <w:rFonts w:ascii="Arial" w:hAnsi="Arial" w:cs="Arial"/>
            <w:b/>
            <w:bCs/>
          </w:rPr>
          <w:t>Pacto Global da ONU - Rede Brasil,</w:t>
        </w:r>
      </w:hyperlink>
      <w:r w:rsidR="00AD48A9" w:rsidRPr="39C89A22">
        <w:rPr>
          <w:rFonts w:ascii="Arial" w:hAnsi="Arial" w:cs="Arial"/>
          <w:b/>
          <w:bCs/>
        </w:rPr>
        <w:t xml:space="preserve"> </w:t>
      </w:r>
      <w:r w:rsidR="00EC1110" w:rsidRPr="00EE2042">
        <w:rPr>
          <w:rFonts w:ascii="Arial" w:hAnsi="Arial" w:cs="Arial"/>
          <w:b/>
          <w:bCs/>
        </w:rPr>
        <w:t>Alto Comissariado das Nações Unidas para os Direitos Humanos (</w:t>
      </w:r>
      <w:hyperlink r:id="rId12" w:history="1">
        <w:r w:rsidR="00AD48A9" w:rsidRPr="0017313F">
          <w:rPr>
            <w:rStyle w:val="Hyperlink"/>
            <w:rFonts w:ascii="Arial" w:hAnsi="Arial" w:cs="Arial"/>
            <w:b/>
            <w:bCs/>
          </w:rPr>
          <w:t>ACNUDH</w:t>
        </w:r>
      </w:hyperlink>
      <w:r w:rsidR="00EC1110" w:rsidRPr="00EE2042">
        <w:rPr>
          <w:rFonts w:ascii="Arial" w:hAnsi="Arial" w:cs="Arial"/>
          <w:b/>
          <w:bCs/>
          <w:color w:val="000000" w:themeColor="text1"/>
        </w:rPr>
        <w:t>)</w:t>
      </w:r>
      <w:r w:rsidR="00AD48A9" w:rsidRPr="00EE2042">
        <w:rPr>
          <w:rFonts w:ascii="Arial" w:hAnsi="Arial" w:cs="Arial"/>
          <w:b/>
          <w:bCs/>
          <w:color w:val="000000" w:themeColor="text1"/>
        </w:rPr>
        <w:t xml:space="preserve">, </w:t>
      </w:r>
      <w:r w:rsidR="00EC1110" w:rsidRPr="00EE2042">
        <w:rPr>
          <w:rFonts w:ascii="Arial" w:hAnsi="Arial" w:cs="Arial"/>
          <w:b/>
          <w:bCs/>
          <w:color w:val="000000" w:themeColor="text1"/>
        </w:rPr>
        <w:t>Organização Internacional do Trabalho (</w:t>
      </w:r>
      <w:hyperlink r:id="rId13" w:history="1">
        <w:r w:rsidR="00AD48A9" w:rsidRPr="0017313F">
          <w:rPr>
            <w:rStyle w:val="Hyperlink"/>
            <w:rFonts w:ascii="Arial" w:hAnsi="Arial" w:cs="Arial"/>
            <w:b/>
            <w:bCs/>
          </w:rPr>
          <w:t>OIT</w:t>
        </w:r>
      </w:hyperlink>
      <w:r w:rsidR="00EC1110" w:rsidRPr="00EE2042">
        <w:rPr>
          <w:rFonts w:ascii="Arial" w:hAnsi="Arial" w:cs="Arial"/>
          <w:b/>
          <w:bCs/>
          <w:color w:val="000000" w:themeColor="text1"/>
        </w:rPr>
        <w:t>)</w:t>
      </w:r>
      <w:r w:rsidR="00AD48A9" w:rsidRPr="00D51F2C">
        <w:rPr>
          <w:rFonts w:ascii="Arial" w:hAnsi="Arial" w:cs="Arial"/>
          <w:color w:val="000000" w:themeColor="text1"/>
        </w:rPr>
        <w:t xml:space="preserve"> e </w:t>
      </w:r>
      <w:r w:rsidR="00D51F2C" w:rsidRPr="00EE2042">
        <w:rPr>
          <w:rFonts w:ascii="Arial" w:hAnsi="Arial" w:cs="Arial"/>
          <w:b/>
          <w:bCs/>
          <w:color w:val="000000" w:themeColor="text1"/>
        </w:rPr>
        <w:t>Organização para a Cooperação e Desenvolvimento Econômico (</w:t>
      </w:r>
      <w:hyperlink r:id="rId14" w:history="1">
        <w:r w:rsidR="00AD48A9" w:rsidRPr="00F23965">
          <w:rPr>
            <w:rStyle w:val="Hyperlink"/>
            <w:rFonts w:ascii="Arial" w:hAnsi="Arial" w:cs="Arial"/>
            <w:b/>
            <w:bCs/>
          </w:rPr>
          <w:t>OCDE</w:t>
        </w:r>
      </w:hyperlink>
      <w:r w:rsidR="00D51F2C" w:rsidRPr="00EE2042">
        <w:rPr>
          <w:rFonts w:ascii="Arial" w:hAnsi="Arial" w:cs="Arial"/>
          <w:b/>
          <w:bCs/>
          <w:color w:val="000000" w:themeColor="text1"/>
        </w:rPr>
        <w:t>)</w:t>
      </w:r>
      <w:r w:rsidR="004B3869">
        <w:rPr>
          <w:rFonts w:ascii="Arial" w:hAnsi="Arial" w:cs="Arial"/>
          <w:color w:val="000000" w:themeColor="text1"/>
        </w:rPr>
        <w:t xml:space="preserve">. A ação tem como objetivo </w:t>
      </w:r>
      <w:r w:rsidR="001034B3">
        <w:rPr>
          <w:rFonts w:ascii="Arial" w:hAnsi="Arial" w:cs="Arial"/>
          <w:color w:val="000000" w:themeColor="text1"/>
        </w:rPr>
        <w:t xml:space="preserve">promover uma imersão na temática dos </w:t>
      </w:r>
      <w:r w:rsidR="001E7822">
        <w:rPr>
          <w:rFonts w:ascii="Arial" w:hAnsi="Arial" w:cs="Arial"/>
          <w:color w:val="000000" w:themeColor="text1"/>
        </w:rPr>
        <w:t>d</w:t>
      </w:r>
      <w:r w:rsidR="001034B3">
        <w:rPr>
          <w:rFonts w:ascii="Arial" w:hAnsi="Arial" w:cs="Arial"/>
          <w:color w:val="000000" w:themeColor="text1"/>
        </w:rPr>
        <w:t xml:space="preserve">ireitos </w:t>
      </w:r>
      <w:r w:rsidR="001E7822">
        <w:rPr>
          <w:rFonts w:ascii="Arial" w:hAnsi="Arial" w:cs="Arial"/>
          <w:color w:val="000000" w:themeColor="text1"/>
        </w:rPr>
        <w:t>h</w:t>
      </w:r>
      <w:r w:rsidR="001034B3">
        <w:rPr>
          <w:rFonts w:ascii="Arial" w:hAnsi="Arial" w:cs="Arial"/>
          <w:color w:val="000000" w:themeColor="text1"/>
        </w:rPr>
        <w:t xml:space="preserve">umanos </w:t>
      </w:r>
      <w:r w:rsidR="00741235">
        <w:rPr>
          <w:rFonts w:ascii="Arial" w:hAnsi="Arial" w:cs="Arial"/>
          <w:color w:val="000000" w:themeColor="text1"/>
        </w:rPr>
        <w:t>e em suas implicações para o mundo corporativo</w:t>
      </w:r>
      <w:r w:rsidR="00336071">
        <w:rPr>
          <w:rFonts w:ascii="Arial" w:hAnsi="Arial" w:cs="Arial"/>
          <w:color w:val="000000" w:themeColor="text1"/>
        </w:rPr>
        <w:t xml:space="preserve">, assim como para diversos níveis da sociedade e </w:t>
      </w:r>
      <w:r w:rsidR="008A609D">
        <w:rPr>
          <w:rFonts w:ascii="Arial" w:hAnsi="Arial" w:cs="Arial"/>
          <w:color w:val="000000" w:themeColor="text1"/>
        </w:rPr>
        <w:t>entidades públicas</w:t>
      </w:r>
      <w:r w:rsidR="00A844D5">
        <w:rPr>
          <w:rFonts w:ascii="Arial" w:hAnsi="Arial" w:cs="Arial"/>
          <w:color w:val="000000" w:themeColor="text1"/>
        </w:rPr>
        <w:t>.</w:t>
      </w:r>
    </w:p>
    <w:p w14:paraId="05DC39B2" w14:textId="6959DF8A" w:rsidR="00613989" w:rsidRDefault="001034B3" w:rsidP="38A6F329">
      <w:pPr>
        <w:jc w:val="both"/>
        <w:rPr>
          <w:rFonts w:ascii="Arial" w:hAnsi="Arial" w:cs="Arial"/>
          <w:color w:val="000000" w:themeColor="text1"/>
        </w:rPr>
      </w:pPr>
      <w:r w:rsidRPr="6330232D">
        <w:rPr>
          <w:rFonts w:ascii="Arial" w:hAnsi="Arial" w:cs="Arial"/>
          <w:color w:val="000000" w:themeColor="text1"/>
        </w:rPr>
        <w:t>O encontro</w:t>
      </w:r>
      <w:r w:rsidR="00296B92" w:rsidRPr="6330232D">
        <w:rPr>
          <w:rFonts w:ascii="Arial" w:hAnsi="Arial" w:cs="Arial"/>
          <w:color w:val="000000" w:themeColor="text1"/>
        </w:rPr>
        <w:t>,</w:t>
      </w:r>
      <w:r w:rsidR="00F97941" w:rsidRPr="6330232D">
        <w:rPr>
          <w:rFonts w:ascii="Arial" w:hAnsi="Arial" w:cs="Arial"/>
          <w:color w:val="000000" w:themeColor="text1"/>
        </w:rPr>
        <w:t xml:space="preserve"> que tem patrocínio da</w:t>
      </w:r>
      <w:r w:rsidR="00F97941" w:rsidRPr="6330232D">
        <w:rPr>
          <w:rFonts w:ascii="Arial" w:hAnsi="Arial" w:cs="Arial"/>
          <w:b/>
          <w:bCs/>
          <w:color w:val="000000" w:themeColor="text1"/>
        </w:rPr>
        <w:t xml:space="preserve"> Petrobras</w:t>
      </w:r>
      <w:r w:rsidR="1D1A2AC0" w:rsidRPr="007543A5">
        <w:rPr>
          <w:rFonts w:ascii="Arial" w:hAnsi="Arial" w:cs="Arial"/>
          <w:color w:val="000000" w:themeColor="text1"/>
        </w:rPr>
        <w:t xml:space="preserve"> </w:t>
      </w:r>
      <w:r w:rsidR="007543A5" w:rsidRPr="007543A5">
        <w:rPr>
          <w:rFonts w:ascii="Arial" w:hAnsi="Arial" w:cs="Arial"/>
          <w:color w:val="000000" w:themeColor="text1"/>
        </w:rPr>
        <w:t>e</w:t>
      </w:r>
      <w:r w:rsidR="00F97941" w:rsidRPr="6330232D">
        <w:rPr>
          <w:rFonts w:ascii="Arial" w:hAnsi="Arial" w:cs="Arial"/>
          <w:color w:val="000000" w:themeColor="text1"/>
        </w:rPr>
        <w:t xml:space="preserve"> é </w:t>
      </w:r>
      <w:r w:rsidR="00D97CF4" w:rsidRPr="6330232D">
        <w:rPr>
          <w:rFonts w:ascii="Arial" w:hAnsi="Arial" w:cs="Arial"/>
          <w:color w:val="000000" w:themeColor="text1"/>
        </w:rPr>
        <w:t xml:space="preserve">realizado em parceria </w:t>
      </w:r>
      <w:r w:rsidR="00F97941" w:rsidRPr="6330232D">
        <w:rPr>
          <w:rFonts w:ascii="Arial" w:hAnsi="Arial" w:cs="Arial"/>
          <w:color w:val="000000" w:themeColor="text1"/>
        </w:rPr>
        <w:t xml:space="preserve">e </w:t>
      </w:r>
      <w:r w:rsidR="00D97CF4" w:rsidRPr="6330232D">
        <w:rPr>
          <w:rFonts w:ascii="Arial" w:hAnsi="Arial" w:cs="Arial"/>
          <w:b/>
          <w:bCs/>
          <w:color w:val="000000" w:themeColor="text1"/>
        </w:rPr>
        <w:t>Cinemateca Brasileira</w:t>
      </w:r>
      <w:r w:rsidR="14CAFDE5" w:rsidRPr="6330232D">
        <w:rPr>
          <w:rFonts w:ascii="Arial" w:hAnsi="Arial" w:cs="Arial"/>
          <w:b/>
          <w:bCs/>
          <w:color w:val="000000" w:themeColor="text1"/>
        </w:rPr>
        <w:t>,</w:t>
      </w:r>
      <w:r w:rsidR="00111737" w:rsidRPr="6330232D">
        <w:rPr>
          <w:rFonts w:ascii="Arial" w:hAnsi="Arial" w:cs="Arial"/>
          <w:b/>
          <w:bCs/>
          <w:color w:val="000000" w:themeColor="text1"/>
        </w:rPr>
        <w:t xml:space="preserve"> </w:t>
      </w:r>
      <w:r w:rsidRPr="6330232D">
        <w:rPr>
          <w:rFonts w:ascii="Arial" w:hAnsi="Arial" w:cs="Arial"/>
          <w:color w:val="000000" w:themeColor="text1"/>
        </w:rPr>
        <w:t>vai</w:t>
      </w:r>
      <w:r w:rsidR="4A608286" w:rsidRPr="6330232D">
        <w:rPr>
          <w:rFonts w:ascii="Arial" w:hAnsi="Arial" w:cs="Arial"/>
          <w:color w:val="000000" w:themeColor="text1"/>
        </w:rPr>
        <w:t xml:space="preserve"> debater </w:t>
      </w:r>
      <w:r w:rsidR="62C95C5E" w:rsidRPr="6330232D">
        <w:rPr>
          <w:rFonts w:ascii="Arial" w:hAnsi="Arial" w:cs="Arial"/>
          <w:color w:val="000000" w:themeColor="text1"/>
        </w:rPr>
        <w:t>tópicos</w:t>
      </w:r>
      <w:r w:rsidR="39C4ADED" w:rsidRPr="6330232D">
        <w:rPr>
          <w:rFonts w:ascii="Arial" w:hAnsi="Arial" w:cs="Arial"/>
          <w:color w:val="000000" w:themeColor="text1"/>
        </w:rPr>
        <w:t xml:space="preserve"> de interesse</w:t>
      </w:r>
      <w:r w:rsidR="62C95C5E" w:rsidRPr="6330232D">
        <w:rPr>
          <w:rFonts w:ascii="Arial" w:hAnsi="Arial" w:cs="Arial"/>
          <w:color w:val="000000" w:themeColor="text1"/>
        </w:rPr>
        <w:t xml:space="preserve"> que deverão ser levados </w:t>
      </w:r>
      <w:r w:rsidRPr="6330232D">
        <w:rPr>
          <w:rFonts w:ascii="Arial" w:hAnsi="Arial" w:cs="Arial"/>
          <w:color w:val="000000" w:themeColor="text1"/>
        </w:rPr>
        <w:t>pel</w:t>
      </w:r>
      <w:r w:rsidR="00EE2042" w:rsidRPr="6330232D">
        <w:rPr>
          <w:rFonts w:ascii="Arial" w:hAnsi="Arial" w:cs="Arial"/>
          <w:color w:val="000000" w:themeColor="text1"/>
        </w:rPr>
        <w:t>a rede brasileira do</w:t>
      </w:r>
      <w:r w:rsidRPr="6330232D">
        <w:rPr>
          <w:rFonts w:ascii="Arial" w:hAnsi="Arial" w:cs="Arial"/>
          <w:color w:val="000000" w:themeColor="text1"/>
        </w:rPr>
        <w:t xml:space="preserve"> Pacto Global da ONU</w:t>
      </w:r>
      <w:r w:rsidR="62C95C5E" w:rsidRPr="6330232D">
        <w:rPr>
          <w:rFonts w:ascii="Arial" w:hAnsi="Arial" w:cs="Arial"/>
          <w:color w:val="000000" w:themeColor="text1"/>
        </w:rPr>
        <w:t xml:space="preserve"> à </w:t>
      </w:r>
      <w:r w:rsidR="62C95C5E" w:rsidRPr="6330232D">
        <w:rPr>
          <w:rFonts w:ascii="Arial" w:hAnsi="Arial" w:cs="Arial"/>
          <w:b/>
          <w:bCs/>
          <w:color w:val="000000" w:themeColor="text1"/>
        </w:rPr>
        <w:t>14ª edição do Fórum Internacional sobre Empresas e Direitos Humanos da ONU</w:t>
      </w:r>
      <w:r w:rsidR="62C95C5E" w:rsidRPr="6330232D">
        <w:rPr>
          <w:rFonts w:ascii="Arial" w:hAnsi="Arial" w:cs="Arial"/>
          <w:color w:val="000000" w:themeColor="text1"/>
        </w:rPr>
        <w:t xml:space="preserve">, </w:t>
      </w:r>
      <w:r w:rsidR="0DF7C03F" w:rsidRPr="6330232D">
        <w:rPr>
          <w:rFonts w:ascii="Arial" w:hAnsi="Arial" w:cs="Arial"/>
          <w:color w:val="000000" w:themeColor="text1"/>
        </w:rPr>
        <w:t xml:space="preserve">que ocorre </w:t>
      </w:r>
      <w:r w:rsidR="62C95C5E" w:rsidRPr="6330232D">
        <w:rPr>
          <w:rFonts w:ascii="Arial" w:hAnsi="Arial" w:cs="Arial"/>
          <w:color w:val="000000" w:themeColor="text1"/>
        </w:rPr>
        <w:t xml:space="preserve">no final do ano, em Genebra. </w:t>
      </w:r>
    </w:p>
    <w:p w14:paraId="483FE738" w14:textId="38FAC285" w:rsidR="00613989" w:rsidRDefault="0B406F4F" w:rsidP="38A6F329">
      <w:pPr>
        <w:jc w:val="both"/>
      </w:pPr>
      <w:r w:rsidRPr="39C89A22">
        <w:rPr>
          <w:rFonts w:ascii="Arial" w:hAnsi="Arial" w:cs="Arial"/>
          <w:color w:val="000000" w:themeColor="text1"/>
        </w:rPr>
        <w:t>A iniciativa ocorre em meio a</w:t>
      </w:r>
      <w:r w:rsidR="00613989" w:rsidRPr="39C89A22">
        <w:rPr>
          <w:rFonts w:ascii="Arial" w:hAnsi="Arial" w:cs="Arial"/>
          <w:color w:val="000000" w:themeColor="text1"/>
        </w:rPr>
        <w:t xml:space="preserve"> um cenário internacional marcado por crises geopolíticas,</w:t>
      </w:r>
      <w:r w:rsidR="717FFDED" w:rsidRPr="39C89A22">
        <w:rPr>
          <w:rFonts w:ascii="Arial" w:hAnsi="Arial" w:cs="Arial"/>
          <w:color w:val="000000" w:themeColor="text1"/>
        </w:rPr>
        <w:t xml:space="preserve"> </w:t>
      </w:r>
      <w:r w:rsidR="5AB85643" w:rsidRPr="39C89A22">
        <w:rPr>
          <w:rFonts w:ascii="Arial" w:hAnsi="Arial" w:cs="Arial"/>
          <w:color w:val="000000" w:themeColor="text1"/>
        </w:rPr>
        <w:t>emergência climática</w:t>
      </w:r>
      <w:r w:rsidR="00613989" w:rsidRPr="39C89A22">
        <w:rPr>
          <w:rFonts w:ascii="Arial" w:hAnsi="Arial" w:cs="Arial"/>
          <w:color w:val="000000" w:themeColor="text1"/>
        </w:rPr>
        <w:t xml:space="preserve"> e</w:t>
      </w:r>
      <w:r w:rsidR="796E91AE" w:rsidRPr="39C89A22">
        <w:rPr>
          <w:rFonts w:ascii="Arial" w:hAnsi="Arial" w:cs="Arial"/>
          <w:color w:val="000000" w:themeColor="text1"/>
        </w:rPr>
        <w:t xml:space="preserve"> aumento de</w:t>
      </w:r>
      <w:r w:rsidR="00613989" w:rsidRPr="39C89A22">
        <w:rPr>
          <w:rFonts w:ascii="Arial" w:hAnsi="Arial" w:cs="Arial"/>
          <w:color w:val="000000" w:themeColor="text1"/>
        </w:rPr>
        <w:t xml:space="preserve"> </w:t>
      </w:r>
      <w:r w:rsidR="197633EB" w:rsidRPr="39C89A22">
        <w:rPr>
          <w:rFonts w:ascii="Arial" w:hAnsi="Arial" w:cs="Arial"/>
          <w:color w:val="000000" w:themeColor="text1"/>
        </w:rPr>
        <w:t>fluxos migratórios</w:t>
      </w:r>
      <w:r w:rsidR="15163F2B" w:rsidRPr="39C89A22">
        <w:rPr>
          <w:rFonts w:ascii="Arial" w:hAnsi="Arial" w:cs="Arial"/>
          <w:color w:val="000000" w:themeColor="text1"/>
        </w:rPr>
        <w:t xml:space="preserve"> pelo mundo</w:t>
      </w:r>
      <w:r w:rsidR="197633EB" w:rsidRPr="39C89A22">
        <w:rPr>
          <w:rFonts w:ascii="Arial" w:hAnsi="Arial" w:cs="Arial"/>
          <w:color w:val="000000" w:themeColor="text1"/>
        </w:rPr>
        <w:t>.</w:t>
      </w:r>
      <w:r w:rsidR="00613989" w:rsidRPr="39C89A22">
        <w:rPr>
          <w:rFonts w:ascii="Arial" w:hAnsi="Arial" w:cs="Arial"/>
          <w:color w:val="000000" w:themeColor="text1"/>
        </w:rPr>
        <w:t xml:space="preserve"> </w:t>
      </w:r>
      <w:r w:rsidR="4E73016E" w:rsidRPr="39C89A22">
        <w:rPr>
          <w:rFonts w:ascii="Arial" w:hAnsi="Arial" w:cs="Arial"/>
          <w:color w:val="000000" w:themeColor="text1"/>
        </w:rPr>
        <w:t>Nesse contexto, o Brasil vive um momento desafiador: s</w:t>
      </w:r>
      <w:r w:rsidR="00C32CDC" w:rsidRPr="39C89A22">
        <w:rPr>
          <w:rFonts w:ascii="Arial" w:hAnsi="Arial" w:cs="Arial"/>
          <w:color w:val="000000" w:themeColor="text1"/>
        </w:rPr>
        <w:t>e por um lado busca consolidar seu papel como protagonista socioambiental e potência agroindustrial, por outro ainda enfrenta passivos sociais complexos, evidenciados pelos mais de 3.1</w:t>
      </w:r>
      <w:r w:rsidR="379F34BB" w:rsidRPr="39C89A22">
        <w:rPr>
          <w:rFonts w:ascii="Arial" w:hAnsi="Arial" w:cs="Arial"/>
          <w:color w:val="000000" w:themeColor="text1"/>
        </w:rPr>
        <w:t>9</w:t>
      </w:r>
      <w:r w:rsidR="00C32CDC" w:rsidRPr="39C89A22">
        <w:rPr>
          <w:rFonts w:ascii="Arial" w:hAnsi="Arial" w:cs="Arial"/>
          <w:color w:val="000000" w:themeColor="text1"/>
        </w:rPr>
        <w:t>0 trabalhadores resgatados de situações análogas à escravidão</w:t>
      </w:r>
      <w:r w:rsidR="125B01D7" w:rsidRPr="39C89A22">
        <w:rPr>
          <w:rFonts w:ascii="Arial" w:hAnsi="Arial" w:cs="Arial"/>
          <w:color w:val="000000" w:themeColor="text1"/>
        </w:rPr>
        <w:t>,</w:t>
      </w:r>
      <w:r w:rsidR="00C32CDC" w:rsidRPr="39C89A22">
        <w:rPr>
          <w:rFonts w:ascii="Arial" w:hAnsi="Arial" w:cs="Arial"/>
          <w:color w:val="000000" w:themeColor="text1"/>
        </w:rPr>
        <w:t xml:space="preserve"> em 2023</w:t>
      </w:r>
      <w:r w:rsidR="56C19B69" w:rsidRPr="39C89A22">
        <w:rPr>
          <w:rFonts w:ascii="Arial" w:hAnsi="Arial" w:cs="Arial"/>
          <w:color w:val="000000" w:themeColor="text1"/>
        </w:rPr>
        <w:t xml:space="preserve">, segundo dados do </w:t>
      </w:r>
      <w:r w:rsidR="56C19B69" w:rsidRPr="39C89A22">
        <w:rPr>
          <w:rFonts w:ascii="Arial" w:eastAsia="Aptos" w:hAnsi="Arial" w:cs="Arial"/>
        </w:rPr>
        <w:t>Ministério do Trabalho e Emprego (MTE).</w:t>
      </w:r>
    </w:p>
    <w:p w14:paraId="70E30536" w14:textId="61F634A4" w:rsidR="5A8A2026" w:rsidRDefault="5A8A2026" w:rsidP="39C89A22">
      <w:pPr>
        <w:jc w:val="both"/>
        <w:rPr>
          <w:rFonts w:ascii="Arial" w:hAnsi="Arial" w:cs="Arial"/>
          <w:color w:val="000000" w:themeColor="text1"/>
        </w:rPr>
      </w:pPr>
      <w:r w:rsidRPr="39C89A22">
        <w:rPr>
          <w:rFonts w:ascii="Arial" w:hAnsi="Arial" w:cs="Arial"/>
          <w:color w:val="000000" w:themeColor="text1"/>
        </w:rPr>
        <w:t>O país ainda está sujeito a</w:t>
      </w:r>
      <w:r w:rsidR="4C4A284D" w:rsidRPr="39C89A22">
        <w:rPr>
          <w:rFonts w:ascii="Arial" w:hAnsi="Arial" w:cs="Arial"/>
          <w:color w:val="000000" w:themeColor="text1"/>
        </w:rPr>
        <w:t xml:space="preserve"> um</w:t>
      </w:r>
      <w:r w:rsidR="241FC398" w:rsidRPr="39C89A22">
        <w:rPr>
          <w:rFonts w:ascii="Arial" w:hAnsi="Arial" w:cs="Arial"/>
          <w:color w:val="000000" w:themeColor="text1"/>
        </w:rPr>
        <w:t xml:space="preserve"> movimento de </w:t>
      </w:r>
      <w:r w:rsidR="4C4A284D" w:rsidRPr="39C89A22">
        <w:rPr>
          <w:rFonts w:ascii="Arial" w:hAnsi="Arial" w:cs="Arial"/>
          <w:color w:val="000000" w:themeColor="text1"/>
        </w:rPr>
        <w:t>pressão</w:t>
      </w:r>
      <w:r w:rsidR="36CF18EB" w:rsidRPr="39C89A22">
        <w:rPr>
          <w:rFonts w:ascii="Arial" w:hAnsi="Arial" w:cs="Arial"/>
          <w:color w:val="000000" w:themeColor="text1"/>
        </w:rPr>
        <w:t xml:space="preserve"> regulatóri</w:t>
      </w:r>
      <w:r w:rsidR="40BE30A0" w:rsidRPr="39C89A22">
        <w:rPr>
          <w:rFonts w:ascii="Arial" w:hAnsi="Arial" w:cs="Arial"/>
          <w:color w:val="000000" w:themeColor="text1"/>
        </w:rPr>
        <w:t>a</w:t>
      </w:r>
      <w:r w:rsidR="36CF18EB" w:rsidRPr="39C89A22">
        <w:rPr>
          <w:rFonts w:ascii="Arial" w:hAnsi="Arial" w:cs="Arial"/>
          <w:color w:val="000000" w:themeColor="text1"/>
        </w:rPr>
        <w:t xml:space="preserve"> global</w:t>
      </w:r>
      <w:r w:rsidR="407F1CF5" w:rsidRPr="39C89A22">
        <w:rPr>
          <w:rFonts w:ascii="Arial" w:hAnsi="Arial" w:cs="Arial"/>
          <w:color w:val="000000" w:themeColor="text1"/>
        </w:rPr>
        <w:t xml:space="preserve">, </w:t>
      </w:r>
      <w:r w:rsidR="36CF18EB" w:rsidRPr="39C89A22">
        <w:rPr>
          <w:rFonts w:ascii="Arial" w:hAnsi="Arial" w:cs="Arial"/>
          <w:color w:val="000000" w:themeColor="text1"/>
        </w:rPr>
        <w:t>com cerca de 75% d</w:t>
      </w:r>
      <w:r w:rsidR="13DC574B" w:rsidRPr="39C89A22">
        <w:rPr>
          <w:rFonts w:ascii="Arial" w:hAnsi="Arial" w:cs="Arial"/>
          <w:color w:val="000000" w:themeColor="text1"/>
        </w:rPr>
        <w:t>as nações</w:t>
      </w:r>
      <w:r w:rsidR="36CF18EB" w:rsidRPr="39C89A22">
        <w:rPr>
          <w:rFonts w:ascii="Arial" w:hAnsi="Arial" w:cs="Arial"/>
          <w:color w:val="000000" w:themeColor="text1"/>
        </w:rPr>
        <w:t xml:space="preserve"> da OCDE apostando em legislações de devida diligência vigentes em matéria social, ambiental e de direitos humanos. </w:t>
      </w:r>
      <w:r w:rsidR="46F926BF" w:rsidRPr="39C89A22">
        <w:rPr>
          <w:rFonts w:ascii="Arial" w:hAnsi="Arial" w:cs="Arial"/>
          <w:color w:val="000000" w:themeColor="text1"/>
        </w:rPr>
        <w:t>Por aqui</w:t>
      </w:r>
      <w:r w:rsidR="36CF18EB" w:rsidRPr="39C89A22">
        <w:rPr>
          <w:rFonts w:ascii="Arial" w:hAnsi="Arial" w:cs="Arial"/>
          <w:color w:val="000000" w:themeColor="text1"/>
        </w:rPr>
        <w:t>, o debate institucional avança sob a expectativa de tramitação do PL nº 572/2022 e da consolidação de uma política nacional para o setor</w:t>
      </w:r>
      <w:r w:rsidR="00492CDE">
        <w:rPr>
          <w:rFonts w:ascii="Arial" w:hAnsi="Arial" w:cs="Arial"/>
          <w:color w:val="000000" w:themeColor="text1"/>
        </w:rPr>
        <w:t>,</w:t>
      </w:r>
      <w:r w:rsidR="00522222">
        <w:rPr>
          <w:rFonts w:ascii="Arial" w:hAnsi="Arial" w:cs="Arial"/>
          <w:color w:val="000000" w:themeColor="text1"/>
        </w:rPr>
        <w:t xml:space="preserve"> </w:t>
      </w:r>
      <w:r w:rsidR="00522222" w:rsidRPr="00522222">
        <w:rPr>
          <w:rFonts w:ascii="Arial" w:hAnsi="Arial" w:cs="Arial"/>
          <w:color w:val="000000" w:themeColor="text1"/>
        </w:rPr>
        <w:t>em paralelo ao fortalecimento global de discursos que buscam flexibilizar os componentes dessa agenda em nome da competitividade e da redução de encargos regulatórios.</w:t>
      </w:r>
    </w:p>
    <w:p w14:paraId="2FF0DF74" w14:textId="77777777" w:rsidR="00B059CB" w:rsidRDefault="00B059CB" w:rsidP="00AB73F6">
      <w:pPr>
        <w:jc w:val="both"/>
        <w:rPr>
          <w:rFonts w:ascii="Arial" w:hAnsi="Arial" w:cs="Arial"/>
          <w:color w:val="000000" w:themeColor="text1"/>
        </w:rPr>
      </w:pPr>
      <w:r w:rsidRPr="0005694C">
        <w:rPr>
          <w:rFonts w:ascii="Arial" w:hAnsi="Arial" w:cs="Arial"/>
          <w:color w:val="000000" w:themeColor="text1"/>
        </w:rPr>
        <w:t xml:space="preserve">É sob a urgência desse panorama que o Encontro propõe um espaço de diálogo, com diferentes atores da sociedade, para tratar de dilemas reais, desafios, lições aprendidas e boas práticas de temas estratégicos a nível nacional e internacional. O evento contará com a presença de empresas parceiras do Pacto </w:t>
      </w:r>
      <w:r w:rsidRPr="0005694C">
        <w:rPr>
          <w:rFonts w:ascii="Arial" w:hAnsi="Arial" w:cs="Arial"/>
          <w:color w:val="000000" w:themeColor="text1"/>
        </w:rPr>
        <w:lastRenderedPageBreak/>
        <w:t>Global da ONU no país, bem como sindicatos, organizações da sociedade civil, membros da academia, pessoas titulares de direito e outros atores interessados na temática.</w:t>
      </w:r>
    </w:p>
    <w:p w14:paraId="10CA1E75" w14:textId="3165F83C" w:rsidR="00AB73F6" w:rsidRPr="00AB73F6" w:rsidRDefault="00AB73F6" w:rsidP="00AB73F6">
      <w:pPr>
        <w:jc w:val="both"/>
        <w:rPr>
          <w:rFonts w:ascii="Arial" w:hAnsi="Arial" w:cs="Arial"/>
          <w:color w:val="000000" w:themeColor="text1"/>
        </w:rPr>
      </w:pPr>
      <w:r w:rsidRPr="38A6F329">
        <w:rPr>
          <w:rFonts w:ascii="Arial" w:hAnsi="Arial" w:cs="Arial"/>
          <w:color w:val="000000" w:themeColor="text1"/>
        </w:rPr>
        <w:t xml:space="preserve">"As empresas não operam em um vácuo. Em um contexto marcado por riscos sistêmicos crescentes, a capacidade de enfrentar essas dinâmicas deixou de ser apenas uma questão de conformidade ou reputação, passando a integrar estratégias de resiliência e de competitividade de longo prazo", </w:t>
      </w:r>
      <w:r w:rsidR="37996DC3" w:rsidRPr="38A6F329">
        <w:rPr>
          <w:rFonts w:ascii="Arial" w:hAnsi="Arial" w:cs="Arial"/>
          <w:color w:val="000000" w:themeColor="text1"/>
        </w:rPr>
        <w:t>pontua</w:t>
      </w:r>
      <w:r w:rsidRPr="38A6F329">
        <w:rPr>
          <w:rFonts w:ascii="Arial" w:hAnsi="Arial" w:cs="Arial"/>
          <w:color w:val="000000" w:themeColor="text1"/>
        </w:rPr>
        <w:t xml:space="preserve"> </w:t>
      </w:r>
      <w:r w:rsidR="00111737">
        <w:rPr>
          <w:rFonts w:ascii="Arial" w:hAnsi="Arial" w:cs="Arial"/>
          <w:color w:val="000000" w:themeColor="text1"/>
        </w:rPr>
        <w:t>Mônica Gregori, Diretora de Impacto e Comunicação do Pacto Global da ONU-Rede Brasil</w:t>
      </w:r>
    </w:p>
    <w:p w14:paraId="1EBF9EEA" w14:textId="688D62E5" w:rsidR="00DE585D" w:rsidRPr="00DE585D" w:rsidRDefault="00DE585D" w:rsidP="00DE585D">
      <w:pPr>
        <w:jc w:val="both"/>
        <w:rPr>
          <w:rFonts w:ascii="Arial" w:hAnsi="Arial" w:cs="Arial"/>
          <w:color w:val="000000" w:themeColor="text1"/>
        </w:rPr>
      </w:pPr>
      <w:r w:rsidRPr="00DE585D">
        <w:rPr>
          <w:rFonts w:ascii="Arial" w:hAnsi="Arial" w:cs="Arial"/>
          <w:b/>
          <w:bCs/>
          <w:color w:val="000000" w:themeColor="text1"/>
        </w:rPr>
        <w:t xml:space="preserve">Diálogo </w:t>
      </w:r>
      <w:r>
        <w:rPr>
          <w:rFonts w:ascii="Arial" w:hAnsi="Arial" w:cs="Arial"/>
          <w:b/>
          <w:bCs/>
          <w:color w:val="000000" w:themeColor="text1"/>
        </w:rPr>
        <w:t xml:space="preserve">entre diferentes atores sociais e </w:t>
      </w:r>
      <w:r w:rsidRPr="00DE585D">
        <w:rPr>
          <w:rFonts w:ascii="Arial" w:hAnsi="Arial" w:cs="Arial"/>
          <w:b/>
          <w:bCs/>
          <w:color w:val="000000" w:themeColor="text1"/>
        </w:rPr>
        <w:t>programação de alto nível</w:t>
      </w:r>
    </w:p>
    <w:p w14:paraId="2B69004F" w14:textId="77777777" w:rsidR="009536F7" w:rsidRPr="0005694C" w:rsidRDefault="00AB73F6" w:rsidP="39C89A22">
      <w:pPr>
        <w:jc w:val="both"/>
        <w:rPr>
          <w:rFonts w:ascii="Arial" w:hAnsi="Arial" w:cs="Arial"/>
          <w:color w:val="000000" w:themeColor="text1"/>
        </w:rPr>
      </w:pPr>
      <w:r w:rsidRPr="39C89A22">
        <w:rPr>
          <w:rFonts w:ascii="Arial" w:hAnsi="Arial" w:cs="Arial"/>
          <w:color w:val="000000" w:themeColor="text1"/>
        </w:rPr>
        <w:t>Com mais de dez horas de programação</w:t>
      </w:r>
      <w:r w:rsidR="598D6127" w:rsidRPr="39C89A22">
        <w:rPr>
          <w:rFonts w:ascii="Arial" w:hAnsi="Arial" w:cs="Arial"/>
          <w:color w:val="000000" w:themeColor="text1"/>
        </w:rPr>
        <w:t>,</w:t>
      </w:r>
      <w:r w:rsidR="00A35181">
        <w:rPr>
          <w:rFonts w:ascii="Arial" w:hAnsi="Arial" w:cs="Arial"/>
          <w:color w:val="000000" w:themeColor="text1"/>
        </w:rPr>
        <w:t xml:space="preserve"> pontuada por intervenções culturais,</w:t>
      </w:r>
      <w:r w:rsidRPr="39C89A22">
        <w:rPr>
          <w:rFonts w:ascii="Arial" w:hAnsi="Arial" w:cs="Arial"/>
          <w:color w:val="000000" w:themeColor="text1"/>
        </w:rPr>
        <w:t xml:space="preserve"> o evento abordará </w:t>
      </w:r>
      <w:r w:rsidR="5915839D" w:rsidRPr="39C89A22">
        <w:rPr>
          <w:rFonts w:ascii="Arial" w:hAnsi="Arial" w:cs="Arial"/>
          <w:color w:val="000000" w:themeColor="text1"/>
        </w:rPr>
        <w:t>pontos</w:t>
      </w:r>
      <w:r w:rsidRPr="39C89A22">
        <w:rPr>
          <w:rFonts w:ascii="Arial" w:hAnsi="Arial" w:cs="Arial"/>
          <w:color w:val="000000" w:themeColor="text1"/>
        </w:rPr>
        <w:t xml:space="preserve"> sensíveis distribuídos em painéis simultâneos</w:t>
      </w:r>
      <w:r w:rsidR="00AF2F1D">
        <w:rPr>
          <w:rFonts w:ascii="Arial" w:hAnsi="Arial" w:cs="Arial"/>
          <w:color w:val="000000" w:themeColor="text1"/>
        </w:rPr>
        <w:t xml:space="preserve"> e rodas </w:t>
      </w:r>
      <w:r w:rsidR="00AF2F1D" w:rsidRPr="0005694C">
        <w:rPr>
          <w:rFonts w:ascii="Arial" w:hAnsi="Arial" w:cs="Arial"/>
          <w:color w:val="000000" w:themeColor="text1"/>
        </w:rPr>
        <w:t>de conversa</w:t>
      </w:r>
      <w:r w:rsidRPr="0005694C">
        <w:rPr>
          <w:rFonts w:ascii="Arial" w:hAnsi="Arial" w:cs="Arial"/>
          <w:color w:val="000000" w:themeColor="text1"/>
        </w:rPr>
        <w:t xml:space="preserve">. </w:t>
      </w:r>
    </w:p>
    <w:p w14:paraId="5BBBE16D" w14:textId="77777777" w:rsidR="00B059CB" w:rsidRDefault="00B059CB" w:rsidP="39C89A22">
      <w:pPr>
        <w:jc w:val="both"/>
        <w:rPr>
          <w:rFonts w:ascii="Arial" w:hAnsi="Arial" w:cs="Arial"/>
          <w:color w:val="000000" w:themeColor="text1"/>
        </w:rPr>
      </w:pPr>
      <w:r w:rsidRPr="0005694C">
        <w:rPr>
          <w:rFonts w:ascii="Arial" w:hAnsi="Arial" w:cs="Arial"/>
          <w:color w:val="000000" w:themeColor="text1"/>
        </w:rPr>
        <w:t>O grande diferencial do encontro será a diversidade e a pluralidade de vozes reunidas. Entre os nomes confirmados estão líderes de organismos internacionais como Vinicius Pinheiro (Diretor da OIT no Brasil), e Miguel Castro-</w:t>
      </w:r>
      <w:proofErr w:type="spellStart"/>
      <w:r w:rsidRPr="0005694C">
        <w:rPr>
          <w:rFonts w:ascii="Arial" w:hAnsi="Arial" w:cs="Arial"/>
          <w:color w:val="000000" w:themeColor="text1"/>
        </w:rPr>
        <w:t>Riberos</w:t>
      </w:r>
      <w:proofErr w:type="spellEnd"/>
      <w:r w:rsidRPr="0005694C">
        <w:rPr>
          <w:rFonts w:ascii="Arial" w:hAnsi="Arial" w:cs="Arial"/>
          <w:color w:val="000000" w:themeColor="text1"/>
        </w:rPr>
        <w:t xml:space="preserve"> (OCDE); executivos do setor privado como Sue </w:t>
      </w:r>
      <w:proofErr w:type="spellStart"/>
      <w:r w:rsidRPr="0005694C">
        <w:rPr>
          <w:rFonts w:ascii="Arial" w:hAnsi="Arial" w:cs="Arial"/>
          <w:color w:val="000000" w:themeColor="text1"/>
        </w:rPr>
        <w:t>Wolter</w:t>
      </w:r>
      <w:proofErr w:type="spellEnd"/>
      <w:r w:rsidRPr="0005694C">
        <w:rPr>
          <w:rFonts w:ascii="Arial" w:hAnsi="Arial" w:cs="Arial"/>
          <w:color w:val="000000" w:themeColor="text1"/>
        </w:rPr>
        <w:t xml:space="preserve"> (Gerente de Riscos Sociais e Direitos Humanos da Petrobras); representantes do Governo Federal (MTE, MME e MDHC); além de lideranças de trabalhadores e comunidades tradicionais como Jandyra Uehara (CUT), Julia Neiva (Conectas), </w:t>
      </w:r>
      <w:proofErr w:type="spellStart"/>
      <w:r w:rsidRPr="0005694C">
        <w:rPr>
          <w:rFonts w:ascii="Arial" w:hAnsi="Arial" w:cs="Arial"/>
          <w:color w:val="000000" w:themeColor="text1"/>
        </w:rPr>
        <w:t>Maryellen</w:t>
      </w:r>
      <w:proofErr w:type="spellEnd"/>
      <w:r w:rsidRPr="0005694C">
        <w:rPr>
          <w:rFonts w:ascii="Arial" w:hAnsi="Arial" w:cs="Arial"/>
          <w:color w:val="000000" w:themeColor="text1"/>
        </w:rPr>
        <w:t xml:space="preserve"> Crisóstomo (Coletivo de Mulheres Quilombolas da </w:t>
      </w:r>
      <w:proofErr w:type="spellStart"/>
      <w:r w:rsidRPr="0005694C">
        <w:rPr>
          <w:rFonts w:ascii="Arial" w:hAnsi="Arial" w:cs="Arial"/>
          <w:color w:val="000000" w:themeColor="text1"/>
        </w:rPr>
        <w:t>Conaq</w:t>
      </w:r>
      <w:proofErr w:type="spellEnd"/>
      <w:r w:rsidRPr="0005694C">
        <w:rPr>
          <w:rFonts w:ascii="Arial" w:hAnsi="Arial" w:cs="Arial"/>
          <w:color w:val="000000" w:themeColor="text1"/>
        </w:rPr>
        <w:t xml:space="preserve">) e </w:t>
      </w:r>
      <w:proofErr w:type="spellStart"/>
      <w:r w:rsidRPr="0005694C">
        <w:rPr>
          <w:rFonts w:ascii="Arial" w:hAnsi="Arial" w:cs="Arial"/>
          <w:color w:val="000000" w:themeColor="text1"/>
        </w:rPr>
        <w:t>Uine</w:t>
      </w:r>
      <w:proofErr w:type="spellEnd"/>
      <w:r w:rsidRPr="0005694C">
        <w:rPr>
          <w:rFonts w:ascii="Arial" w:hAnsi="Arial" w:cs="Arial"/>
          <w:color w:val="000000" w:themeColor="text1"/>
        </w:rPr>
        <w:t xml:space="preserve"> Lopes (Movimento dos Pescadores e Pescadoras Artesanais).</w:t>
      </w:r>
    </w:p>
    <w:p w14:paraId="34FF25BA" w14:textId="51C3E76A" w:rsidR="00AB73F6" w:rsidRDefault="00AB73F6" w:rsidP="39C89A22">
      <w:pPr>
        <w:jc w:val="both"/>
        <w:rPr>
          <w:rFonts w:ascii="Arial" w:hAnsi="Arial" w:cs="Arial"/>
          <w:color w:val="000000" w:themeColor="text1"/>
        </w:rPr>
      </w:pPr>
      <w:r w:rsidRPr="39C89A22">
        <w:rPr>
          <w:rFonts w:ascii="Arial" w:hAnsi="Arial" w:cs="Arial"/>
          <w:color w:val="000000" w:themeColor="text1"/>
        </w:rPr>
        <w:t xml:space="preserve">No período da manhã, as discussões </w:t>
      </w:r>
      <w:r w:rsidR="00AF2F1D">
        <w:rPr>
          <w:rFonts w:ascii="Arial" w:hAnsi="Arial" w:cs="Arial"/>
          <w:color w:val="000000" w:themeColor="text1"/>
        </w:rPr>
        <w:t xml:space="preserve">em painéis </w:t>
      </w:r>
      <w:r w:rsidRPr="39C89A22">
        <w:rPr>
          <w:rFonts w:ascii="Arial" w:hAnsi="Arial" w:cs="Arial"/>
          <w:color w:val="000000" w:themeColor="text1"/>
        </w:rPr>
        <w:t xml:space="preserve">se concentrarão nos rumos da conduta empresarial responsável diante das transformações geopolíticas e na relevância da implementação prática dessa agenda. </w:t>
      </w:r>
      <w:r w:rsidR="009A01AB" w:rsidRPr="39C89A22">
        <w:rPr>
          <w:rFonts w:ascii="Arial" w:hAnsi="Arial" w:cs="Arial"/>
          <w:color w:val="000000" w:themeColor="text1"/>
        </w:rPr>
        <w:t xml:space="preserve">Já o </w:t>
      </w:r>
      <w:r w:rsidRPr="39C89A22">
        <w:rPr>
          <w:rFonts w:ascii="Arial" w:hAnsi="Arial" w:cs="Arial"/>
          <w:color w:val="000000" w:themeColor="text1"/>
        </w:rPr>
        <w:t xml:space="preserve">período da tarde será dedicado </w:t>
      </w:r>
      <w:r w:rsidR="005E04D7">
        <w:rPr>
          <w:rFonts w:ascii="Arial" w:hAnsi="Arial" w:cs="Arial"/>
          <w:color w:val="000000" w:themeColor="text1"/>
        </w:rPr>
        <w:t xml:space="preserve">à discussão </w:t>
      </w:r>
      <w:r w:rsidR="00260A45">
        <w:rPr>
          <w:rFonts w:ascii="Arial" w:hAnsi="Arial" w:cs="Arial"/>
          <w:color w:val="000000" w:themeColor="text1"/>
        </w:rPr>
        <w:t>sobre</w:t>
      </w:r>
      <w:r w:rsidR="005E04D7">
        <w:rPr>
          <w:rFonts w:ascii="Arial" w:hAnsi="Arial" w:cs="Arial"/>
          <w:color w:val="000000" w:themeColor="text1"/>
        </w:rPr>
        <w:t xml:space="preserve"> os</w:t>
      </w:r>
      <w:r w:rsidR="00260A45">
        <w:rPr>
          <w:rFonts w:ascii="Arial" w:hAnsi="Arial" w:cs="Arial"/>
          <w:color w:val="000000" w:themeColor="text1"/>
        </w:rPr>
        <w:t xml:space="preserve"> </w:t>
      </w:r>
      <w:r w:rsidRPr="39C89A22">
        <w:rPr>
          <w:rFonts w:ascii="Arial" w:hAnsi="Arial" w:cs="Arial"/>
          <w:color w:val="000000" w:themeColor="text1"/>
        </w:rPr>
        <w:t xml:space="preserve">desafios de direitos humanos na agroindústria, </w:t>
      </w:r>
      <w:r w:rsidR="005E04D7">
        <w:rPr>
          <w:rFonts w:ascii="Arial" w:hAnsi="Arial" w:cs="Arial"/>
          <w:color w:val="000000" w:themeColor="text1"/>
        </w:rPr>
        <w:t>a questão do</w:t>
      </w:r>
      <w:r w:rsidRPr="39C89A22">
        <w:rPr>
          <w:rFonts w:ascii="Arial" w:hAnsi="Arial" w:cs="Arial"/>
          <w:color w:val="000000" w:themeColor="text1"/>
        </w:rPr>
        <w:t xml:space="preserve"> Consentimento Livre, Prévio e Informado (CLPI) e o papel dos minerais críticos e terras raras na mineração</w:t>
      </w:r>
      <w:r w:rsidR="4A057761" w:rsidRPr="39C89A22">
        <w:rPr>
          <w:rFonts w:ascii="Arial" w:hAnsi="Arial" w:cs="Arial"/>
          <w:color w:val="000000" w:themeColor="text1"/>
        </w:rPr>
        <w:t>,</w:t>
      </w:r>
      <w:r w:rsidRPr="39C89A22">
        <w:rPr>
          <w:rFonts w:ascii="Arial" w:hAnsi="Arial" w:cs="Arial"/>
          <w:color w:val="000000" w:themeColor="text1"/>
        </w:rPr>
        <w:t xml:space="preserve"> voltada à transição energética</w:t>
      </w:r>
      <w:r w:rsidR="009E64EA">
        <w:rPr>
          <w:rFonts w:ascii="Arial" w:hAnsi="Arial" w:cs="Arial"/>
          <w:color w:val="000000" w:themeColor="text1"/>
        </w:rPr>
        <w:t xml:space="preserve">, </w:t>
      </w:r>
      <w:r w:rsidR="009E64EA" w:rsidRPr="39C89A22">
        <w:rPr>
          <w:rFonts w:ascii="Arial" w:hAnsi="Arial" w:cs="Arial"/>
          <w:color w:val="000000" w:themeColor="text1"/>
        </w:rPr>
        <w:t>com a participação de lideranças tradicionais</w:t>
      </w:r>
      <w:r w:rsidR="00127C01">
        <w:rPr>
          <w:rFonts w:ascii="Arial" w:hAnsi="Arial" w:cs="Arial"/>
          <w:color w:val="000000" w:themeColor="text1"/>
        </w:rPr>
        <w:t>, além de</w:t>
      </w:r>
      <w:r w:rsidR="00BD1543">
        <w:rPr>
          <w:rFonts w:ascii="Arial" w:hAnsi="Arial" w:cs="Arial"/>
          <w:color w:val="000000" w:themeColor="text1"/>
        </w:rPr>
        <w:t xml:space="preserve"> trazer um</w:t>
      </w:r>
      <w:r w:rsidR="00127C01">
        <w:rPr>
          <w:rFonts w:ascii="Arial" w:hAnsi="Arial" w:cs="Arial"/>
          <w:color w:val="000000" w:themeColor="text1"/>
        </w:rPr>
        <w:t xml:space="preserve"> debate sobre os atuais instrumentos para fazer avançar a agenda de </w:t>
      </w:r>
      <w:r w:rsidR="001E7822">
        <w:rPr>
          <w:rFonts w:ascii="Arial" w:hAnsi="Arial" w:cs="Arial"/>
          <w:color w:val="000000" w:themeColor="text1"/>
        </w:rPr>
        <w:t>d</w:t>
      </w:r>
      <w:r w:rsidR="00127C01">
        <w:rPr>
          <w:rFonts w:ascii="Arial" w:hAnsi="Arial" w:cs="Arial"/>
          <w:color w:val="000000" w:themeColor="text1"/>
        </w:rPr>
        <w:t xml:space="preserve">ireitos </w:t>
      </w:r>
      <w:r w:rsidR="001E7822">
        <w:rPr>
          <w:rFonts w:ascii="Arial" w:hAnsi="Arial" w:cs="Arial"/>
          <w:color w:val="000000" w:themeColor="text1"/>
        </w:rPr>
        <w:t>h</w:t>
      </w:r>
      <w:r w:rsidR="00127C01">
        <w:rPr>
          <w:rFonts w:ascii="Arial" w:hAnsi="Arial" w:cs="Arial"/>
          <w:color w:val="000000" w:themeColor="text1"/>
        </w:rPr>
        <w:t xml:space="preserve">umanos nas empresas. </w:t>
      </w:r>
    </w:p>
    <w:p w14:paraId="78559364" w14:textId="6DF88935" w:rsidR="00BD1543" w:rsidRDefault="00432B45" w:rsidP="39C89A22">
      <w:pPr>
        <w:jc w:val="both"/>
      </w:pPr>
      <w:r w:rsidRPr="6330232D">
        <w:rPr>
          <w:rFonts w:ascii="Arial" w:hAnsi="Arial" w:cs="Arial"/>
          <w:color w:val="000000" w:themeColor="text1"/>
        </w:rPr>
        <w:t>De forma paralela</w:t>
      </w:r>
      <w:r w:rsidR="009536F7" w:rsidRPr="6330232D">
        <w:rPr>
          <w:rFonts w:ascii="Arial" w:hAnsi="Arial" w:cs="Arial"/>
          <w:color w:val="000000" w:themeColor="text1"/>
        </w:rPr>
        <w:t xml:space="preserve"> aos </w:t>
      </w:r>
      <w:r w:rsidRPr="6330232D">
        <w:rPr>
          <w:rFonts w:ascii="Arial" w:hAnsi="Arial" w:cs="Arial"/>
          <w:color w:val="000000" w:themeColor="text1"/>
        </w:rPr>
        <w:t>grandes debates</w:t>
      </w:r>
      <w:r w:rsidR="00730217" w:rsidRPr="6330232D">
        <w:rPr>
          <w:rFonts w:ascii="Arial" w:hAnsi="Arial" w:cs="Arial"/>
          <w:color w:val="000000" w:themeColor="text1"/>
        </w:rPr>
        <w:t xml:space="preserve">, </w:t>
      </w:r>
      <w:r w:rsidRPr="6330232D">
        <w:rPr>
          <w:rFonts w:ascii="Arial" w:hAnsi="Arial" w:cs="Arial"/>
          <w:color w:val="000000" w:themeColor="text1"/>
        </w:rPr>
        <w:t xml:space="preserve">ocorrerão </w:t>
      </w:r>
      <w:r w:rsidR="00730217" w:rsidRPr="6330232D">
        <w:rPr>
          <w:rFonts w:ascii="Arial" w:hAnsi="Arial" w:cs="Arial"/>
          <w:color w:val="000000" w:themeColor="text1"/>
        </w:rPr>
        <w:t xml:space="preserve">as rodas de conversa </w:t>
      </w:r>
      <w:r w:rsidRPr="6330232D">
        <w:rPr>
          <w:rFonts w:ascii="Arial" w:hAnsi="Arial" w:cs="Arial"/>
          <w:color w:val="000000" w:themeColor="text1"/>
        </w:rPr>
        <w:t xml:space="preserve">que visam </w:t>
      </w:r>
      <w:r w:rsidR="00492CDE" w:rsidRPr="6330232D">
        <w:rPr>
          <w:rFonts w:ascii="Arial" w:hAnsi="Arial" w:cs="Arial"/>
          <w:color w:val="000000" w:themeColor="text1"/>
        </w:rPr>
        <w:t>a</w:t>
      </w:r>
      <w:r w:rsidR="00730217" w:rsidRPr="6330232D">
        <w:rPr>
          <w:rFonts w:ascii="Arial" w:hAnsi="Arial" w:cs="Arial"/>
          <w:color w:val="000000" w:themeColor="text1"/>
        </w:rPr>
        <w:t xml:space="preserve"> </w:t>
      </w:r>
      <w:r w:rsidR="008B45E7" w:rsidRPr="6330232D">
        <w:rPr>
          <w:rFonts w:ascii="Arial" w:hAnsi="Arial" w:cs="Arial"/>
          <w:color w:val="000000" w:themeColor="text1"/>
        </w:rPr>
        <w:t>trazer para o centro da reflexão temas como Diversidade, Equidade e Inclusão (DEI),</w:t>
      </w:r>
      <w:r w:rsidR="00DF308D">
        <w:t xml:space="preserve"> a </w:t>
      </w:r>
      <w:r w:rsidR="00DF308D" w:rsidRPr="6330232D">
        <w:rPr>
          <w:rFonts w:ascii="Arial" w:hAnsi="Arial" w:cs="Arial"/>
          <w:color w:val="000000" w:themeColor="text1"/>
        </w:rPr>
        <w:t xml:space="preserve">Justiça Climática para povos indígenas e comunidades tradicionais, </w:t>
      </w:r>
      <w:r w:rsidR="00820A3B" w:rsidRPr="6330232D">
        <w:rPr>
          <w:rFonts w:ascii="Arial" w:hAnsi="Arial" w:cs="Arial"/>
          <w:color w:val="000000" w:themeColor="text1"/>
        </w:rPr>
        <w:t>estratégias para evitar o “</w:t>
      </w:r>
      <w:proofErr w:type="spellStart"/>
      <w:r w:rsidR="00820A3B" w:rsidRPr="6330232D">
        <w:rPr>
          <w:rFonts w:ascii="Arial" w:hAnsi="Arial" w:cs="Arial"/>
          <w:i/>
          <w:iCs/>
          <w:color w:val="000000" w:themeColor="text1"/>
        </w:rPr>
        <w:t>washing</w:t>
      </w:r>
      <w:proofErr w:type="spellEnd"/>
      <w:r w:rsidR="00820A3B" w:rsidRPr="6330232D">
        <w:rPr>
          <w:rFonts w:ascii="Arial" w:hAnsi="Arial" w:cs="Arial"/>
          <w:color w:val="000000" w:themeColor="text1"/>
        </w:rPr>
        <w:t xml:space="preserve">”, </w:t>
      </w:r>
      <w:r w:rsidR="00220C72" w:rsidRPr="6330232D">
        <w:rPr>
          <w:rFonts w:ascii="Arial" w:hAnsi="Arial" w:cs="Arial"/>
          <w:color w:val="000000" w:themeColor="text1"/>
        </w:rPr>
        <w:t xml:space="preserve">o papel das empresas </w:t>
      </w:r>
      <w:r w:rsidR="007A47A2" w:rsidRPr="6330232D">
        <w:rPr>
          <w:rFonts w:ascii="Arial" w:hAnsi="Arial" w:cs="Arial"/>
          <w:color w:val="000000" w:themeColor="text1"/>
        </w:rPr>
        <w:t>para contribuir com o</w:t>
      </w:r>
      <w:r w:rsidR="00220C72" w:rsidRPr="6330232D">
        <w:rPr>
          <w:rFonts w:ascii="Arial" w:hAnsi="Arial" w:cs="Arial"/>
          <w:color w:val="000000" w:themeColor="text1"/>
        </w:rPr>
        <w:t xml:space="preserve"> desenvolvimento integral de crianças, adolescentes e jovens</w:t>
      </w:r>
      <w:r w:rsidR="0046232F" w:rsidRPr="6330232D">
        <w:rPr>
          <w:rFonts w:ascii="Arial" w:hAnsi="Arial" w:cs="Arial"/>
          <w:color w:val="000000" w:themeColor="text1"/>
        </w:rPr>
        <w:t xml:space="preserve"> e </w:t>
      </w:r>
      <w:r w:rsidR="0037085B" w:rsidRPr="6330232D">
        <w:rPr>
          <w:rFonts w:ascii="Arial" w:hAnsi="Arial" w:cs="Arial"/>
          <w:color w:val="000000" w:themeColor="text1"/>
        </w:rPr>
        <w:t>o uso da</w:t>
      </w:r>
      <w:r w:rsidR="0046232F" w:rsidRPr="6330232D">
        <w:rPr>
          <w:rFonts w:ascii="Arial" w:hAnsi="Arial" w:cs="Arial"/>
          <w:color w:val="000000" w:themeColor="text1"/>
        </w:rPr>
        <w:t xml:space="preserve"> Inteligência Artificial (IA)</w:t>
      </w:r>
      <w:r w:rsidR="001C040F" w:rsidRPr="6330232D">
        <w:rPr>
          <w:rFonts w:ascii="Arial" w:hAnsi="Arial" w:cs="Arial"/>
          <w:color w:val="000000" w:themeColor="text1"/>
        </w:rPr>
        <w:t xml:space="preserve"> para a proteção e promoção dos</w:t>
      </w:r>
      <w:r w:rsidR="0046232F" w:rsidRPr="6330232D">
        <w:rPr>
          <w:rFonts w:ascii="Arial" w:hAnsi="Arial" w:cs="Arial"/>
          <w:color w:val="000000" w:themeColor="text1"/>
        </w:rPr>
        <w:t xml:space="preserve"> </w:t>
      </w:r>
      <w:r w:rsidR="0037085B" w:rsidRPr="6330232D">
        <w:rPr>
          <w:rFonts w:ascii="Arial" w:hAnsi="Arial" w:cs="Arial"/>
          <w:color w:val="000000" w:themeColor="text1"/>
        </w:rPr>
        <w:t xml:space="preserve">direitos humanos. </w:t>
      </w:r>
      <w:r w:rsidR="0046232F" w:rsidRPr="6330232D">
        <w:rPr>
          <w:rFonts w:ascii="Arial" w:hAnsi="Arial" w:cs="Arial"/>
          <w:color w:val="000000" w:themeColor="text1"/>
        </w:rPr>
        <w:t xml:space="preserve"> </w:t>
      </w:r>
    </w:p>
    <w:p w14:paraId="3B02AD17" w14:textId="167865F5" w:rsidR="7FBA0541" w:rsidRDefault="7FBA0541" w:rsidP="6330232D">
      <w:pPr>
        <w:jc w:val="both"/>
        <w:rPr>
          <w:rFonts w:ascii="Arial" w:hAnsi="Arial" w:cs="Arial"/>
          <w:color w:val="000000" w:themeColor="text1"/>
        </w:rPr>
      </w:pPr>
      <w:r w:rsidRPr="6330232D">
        <w:rPr>
          <w:rFonts w:ascii="Arial" w:hAnsi="Arial" w:cs="Arial"/>
          <w:color w:val="000000" w:themeColor="text1"/>
        </w:rPr>
        <w:t>Além de toda a agenda de debates e conversas, o encontro contará com</w:t>
      </w:r>
      <w:r w:rsidR="00AC2573">
        <w:rPr>
          <w:rFonts w:ascii="Arial" w:hAnsi="Arial" w:cs="Arial"/>
          <w:color w:val="000000" w:themeColor="text1"/>
        </w:rPr>
        <w:t xml:space="preserve"> </w:t>
      </w:r>
      <w:r w:rsidR="00D444AD">
        <w:rPr>
          <w:rFonts w:ascii="Arial" w:hAnsi="Arial" w:cs="Arial"/>
          <w:color w:val="000000" w:themeColor="text1"/>
        </w:rPr>
        <w:t>o ap</w:t>
      </w:r>
      <w:r w:rsidR="00064CC8">
        <w:rPr>
          <w:rFonts w:ascii="Arial" w:hAnsi="Arial" w:cs="Arial"/>
          <w:color w:val="000000" w:themeColor="text1"/>
        </w:rPr>
        <w:t>oi</w:t>
      </w:r>
      <w:r w:rsidR="006431AF">
        <w:rPr>
          <w:rFonts w:ascii="Arial" w:hAnsi="Arial" w:cs="Arial"/>
          <w:color w:val="000000" w:themeColor="text1"/>
        </w:rPr>
        <w:t xml:space="preserve">o </w:t>
      </w:r>
      <w:r w:rsidR="00256E9F">
        <w:rPr>
          <w:rFonts w:ascii="Arial" w:hAnsi="Arial" w:cs="Arial"/>
          <w:color w:val="000000" w:themeColor="text1"/>
        </w:rPr>
        <w:t>d</w:t>
      </w:r>
      <w:r w:rsidR="00756B1B" w:rsidRPr="6330232D">
        <w:rPr>
          <w:rFonts w:ascii="Arial" w:hAnsi="Arial" w:cs="Arial"/>
          <w:color w:val="000000" w:themeColor="text1"/>
        </w:rPr>
        <w:t xml:space="preserve">a </w:t>
      </w:r>
      <w:hyperlink r:id="rId15">
        <w:r w:rsidR="00756B1B" w:rsidRPr="6330232D">
          <w:rPr>
            <w:rStyle w:val="Hyperlink"/>
            <w:rFonts w:ascii="Arial" w:hAnsi="Arial" w:cs="Arial"/>
            <w:b/>
            <w:bCs/>
          </w:rPr>
          <w:t>Rede Mulher Empreendedora</w:t>
        </w:r>
      </w:hyperlink>
      <w:r w:rsidR="00756B1B" w:rsidRPr="6330232D">
        <w:rPr>
          <w:rFonts w:ascii="Arial" w:hAnsi="Arial" w:cs="Arial"/>
          <w:b/>
          <w:bCs/>
          <w:color w:val="000000" w:themeColor="text1"/>
        </w:rPr>
        <w:t xml:space="preserve"> (RME)</w:t>
      </w:r>
      <w:r w:rsidR="00D77403">
        <w:rPr>
          <w:rFonts w:ascii="Arial" w:hAnsi="Arial" w:cs="Arial"/>
          <w:b/>
          <w:bCs/>
          <w:color w:val="000000" w:themeColor="text1"/>
        </w:rPr>
        <w:t xml:space="preserve"> </w:t>
      </w:r>
      <w:r w:rsidR="00AB7282">
        <w:rPr>
          <w:rFonts w:ascii="Arial" w:hAnsi="Arial" w:cs="Arial"/>
          <w:b/>
          <w:bCs/>
          <w:color w:val="000000" w:themeColor="text1"/>
        </w:rPr>
        <w:t>e</w:t>
      </w:r>
      <w:r w:rsidR="00756B1B" w:rsidRPr="6330232D">
        <w:rPr>
          <w:rFonts w:ascii="Arial" w:hAnsi="Arial" w:cs="Arial"/>
          <w:color w:val="000000" w:themeColor="text1"/>
        </w:rPr>
        <w:t xml:space="preserve"> o </w:t>
      </w:r>
      <w:hyperlink r:id="rId16">
        <w:r w:rsidR="00756B1B" w:rsidRPr="6330232D">
          <w:rPr>
            <w:rStyle w:val="Hyperlink"/>
            <w:rFonts w:ascii="Arial" w:hAnsi="Arial" w:cs="Arial"/>
            <w:b/>
            <w:bCs/>
          </w:rPr>
          <w:t xml:space="preserve">Fórum Empresas com </w:t>
        </w:r>
        <w:r w:rsidR="00756B1B" w:rsidRPr="6330232D">
          <w:rPr>
            <w:rStyle w:val="Hyperlink"/>
            <w:rFonts w:ascii="Arial" w:hAnsi="Arial" w:cs="Arial"/>
            <w:b/>
            <w:bCs/>
          </w:rPr>
          <w:lastRenderedPageBreak/>
          <w:t>Refugiados</w:t>
        </w:r>
      </w:hyperlink>
      <w:r w:rsidR="004E1434">
        <w:t xml:space="preserve">. </w:t>
      </w:r>
      <w:r w:rsidR="00094C24" w:rsidRPr="00094C24">
        <w:rPr>
          <w:rFonts w:ascii="Arial" w:hAnsi="Arial" w:cs="Arial"/>
          <w:color w:val="000000" w:themeColor="text1"/>
        </w:rPr>
        <w:t>Reunirá ainda</w:t>
      </w:r>
      <w:r w:rsidR="007543A5" w:rsidRPr="00094C24">
        <w:rPr>
          <w:rFonts w:ascii="Arial" w:hAnsi="Arial" w:cs="Arial"/>
          <w:color w:val="000000" w:themeColor="text1"/>
        </w:rPr>
        <w:t xml:space="preserve"> 11 expositores dentro de uma feira de empreendedorismo, com itens como artesanato indígena, peças em macramê, moda afro, vestuário, quadros, perfumes e doces. Também haverá uma exposição fotográfica com imagens de refugiados, e venda de pratos, no decorrer do dia, elaborados pela Cozinha da Ocupação 9 de Julho."</w:t>
      </w:r>
    </w:p>
    <w:p w14:paraId="2D30DA42" w14:textId="52FDD62A" w:rsidR="00AB73F6" w:rsidRDefault="1E5DB059" w:rsidP="6330232D">
      <w:pPr>
        <w:jc w:val="both"/>
        <w:rPr>
          <w:rFonts w:ascii="Arial" w:hAnsi="Arial" w:cs="Arial"/>
          <w:color w:val="000000" w:themeColor="text1"/>
        </w:rPr>
      </w:pPr>
      <w:r w:rsidRPr="6330232D">
        <w:rPr>
          <w:rFonts w:ascii="Arial" w:hAnsi="Arial" w:cs="Arial"/>
          <w:color w:val="000000" w:themeColor="text1"/>
        </w:rPr>
        <w:t>O encerramento do evento contará com a exibição do filme </w:t>
      </w:r>
      <w:r w:rsidRPr="6330232D">
        <w:rPr>
          <w:rFonts w:ascii="Arial" w:hAnsi="Arial" w:cs="Arial"/>
          <w:i/>
          <w:iCs/>
          <w:color w:val="000000" w:themeColor="text1"/>
        </w:rPr>
        <w:t>“A Melhor Mãe do Mundo”</w:t>
      </w:r>
      <w:r w:rsidRPr="6330232D">
        <w:rPr>
          <w:rFonts w:ascii="Arial" w:hAnsi="Arial" w:cs="Arial"/>
          <w:color w:val="000000" w:themeColor="text1"/>
        </w:rPr>
        <w:t xml:space="preserve">, </w:t>
      </w:r>
      <w:r w:rsidR="002C5ABE" w:rsidRPr="6330232D">
        <w:rPr>
          <w:rFonts w:ascii="Arial" w:hAnsi="Arial" w:cs="Arial"/>
          <w:color w:val="000000" w:themeColor="text1"/>
        </w:rPr>
        <w:t xml:space="preserve">em uma “sessão pipoca”, </w:t>
      </w:r>
      <w:r w:rsidRPr="6330232D">
        <w:rPr>
          <w:rFonts w:ascii="Arial" w:hAnsi="Arial" w:cs="Arial"/>
          <w:color w:val="000000" w:themeColor="text1"/>
        </w:rPr>
        <w:t xml:space="preserve">seguido de um debate sobre </w:t>
      </w:r>
      <w:r w:rsidR="00442286" w:rsidRPr="6330232D">
        <w:rPr>
          <w:rFonts w:ascii="Arial" w:hAnsi="Arial" w:cs="Arial"/>
          <w:color w:val="000000" w:themeColor="text1"/>
        </w:rPr>
        <w:t xml:space="preserve">economia circular, autonomia feminina e </w:t>
      </w:r>
      <w:r w:rsidR="007345A6" w:rsidRPr="6330232D">
        <w:rPr>
          <w:rFonts w:ascii="Arial" w:hAnsi="Arial" w:cs="Arial"/>
          <w:color w:val="000000" w:themeColor="text1"/>
        </w:rPr>
        <w:t>direitos humanos</w:t>
      </w:r>
      <w:r w:rsidR="00A111C5" w:rsidRPr="6330232D">
        <w:rPr>
          <w:rFonts w:ascii="Arial" w:hAnsi="Arial" w:cs="Arial"/>
          <w:color w:val="000000" w:themeColor="text1"/>
        </w:rPr>
        <w:t>,</w:t>
      </w:r>
      <w:r w:rsidRPr="6330232D">
        <w:rPr>
          <w:rFonts w:ascii="Arial" w:hAnsi="Arial" w:cs="Arial"/>
          <w:color w:val="000000" w:themeColor="text1"/>
        </w:rPr>
        <w:t xml:space="preserve"> com participação prevista de artistas e especialistas do setor.</w:t>
      </w:r>
      <w:r w:rsidR="006C3FDD">
        <w:rPr>
          <w:rFonts w:ascii="Arial" w:hAnsi="Arial" w:cs="Arial"/>
          <w:color w:val="000000" w:themeColor="text1"/>
        </w:rPr>
        <w:t xml:space="preserve"> </w:t>
      </w:r>
      <w:r w:rsidR="00AB73F6" w:rsidRPr="6330232D">
        <w:rPr>
          <w:rFonts w:ascii="Arial" w:hAnsi="Arial" w:cs="Arial"/>
          <w:color w:val="000000" w:themeColor="text1"/>
        </w:rPr>
        <w:t xml:space="preserve">As conclusões </w:t>
      </w:r>
      <w:r w:rsidR="44FCDABA" w:rsidRPr="6330232D">
        <w:rPr>
          <w:rFonts w:ascii="Arial" w:hAnsi="Arial" w:cs="Arial"/>
          <w:color w:val="000000" w:themeColor="text1"/>
        </w:rPr>
        <w:t>dos</w:t>
      </w:r>
      <w:r w:rsidR="00AB73F6" w:rsidRPr="6330232D">
        <w:rPr>
          <w:rFonts w:ascii="Arial" w:hAnsi="Arial" w:cs="Arial"/>
          <w:color w:val="000000" w:themeColor="text1"/>
        </w:rPr>
        <w:t xml:space="preserve"> debates </w:t>
      </w:r>
      <w:r w:rsidR="3DB0DEEC" w:rsidRPr="6330232D">
        <w:rPr>
          <w:rFonts w:ascii="Arial" w:hAnsi="Arial" w:cs="Arial"/>
          <w:color w:val="000000" w:themeColor="text1"/>
        </w:rPr>
        <w:t>travados no transcorrer do</w:t>
      </w:r>
      <w:r w:rsidR="00EA0BF6" w:rsidRPr="6330232D">
        <w:rPr>
          <w:rFonts w:ascii="Arial" w:hAnsi="Arial" w:cs="Arial"/>
          <w:color w:val="000000" w:themeColor="text1"/>
        </w:rPr>
        <w:t xml:space="preserve"> evento </w:t>
      </w:r>
      <w:r w:rsidR="00AB73F6" w:rsidRPr="6330232D">
        <w:rPr>
          <w:rFonts w:ascii="Arial" w:hAnsi="Arial" w:cs="Arial"/>
          <w:color w:val="000000" w:themeColor="text1"/>
        </w:rPr>
        <w:t>serão consolidad</w:t>
      </w:r>
      <w:r w:rsidR="535A9DD5" w:rsidRPr="6330232D">
        <w:rPr>
          <w:rFonts w:ascii="Arial" w:hAnsi="Arial" w:cs="Arial"/>
          <w:color w:val="000000" w:themeColor="text1"/>
        </w:rPr>
        <w:t>a</w:t>
      </w:r>
      <w:r w:rsidR="00AB73F6" w:rsidRPr="6330232D">
        <w:rPr>
          <w:rFonts w:ascii="Arial" w:hAnsi="Arial" w:cs="Arial"/>
          <w:color w:val="000000" w:themeColor="text1"/>
        </w:rPr>
        <w:t xml:space="preserve">s em um documento estruturado, desenhado para servir como subsídio técnico e contribuição brasileira para o debate global. O relatório final será levado às discussões internacionais do Fórum Regional e da 14ª edição do Fórum </w:t>
      </w:r>
      <w:r w:rsidR="54A66C6B" w:rsidRPr="6330232D">
        <w:rPr>
          <w:rFonts w:ascii="Arial" w:hAnsi="Arial" w:cs="Arial"/>
          <w:color w:val="000000" w:themeColor="text1"/>
        </w:rPr>
        <w:t xml:space="preserve">de Genebra. </w:t>
      </w:r>
    </w:p>
    <w:p w14:paraId="39EE52E1" w14:textId="10D2F53C" w:rsidR="001C4AC4" w:rsidRDefault="00111737" w:rsidP="6330232D">
      <w:pPr>
        <w:jc w:val="both"/>
        <w:rPr>
          <w:rFonts w:ascii="Arial" w:hAnsi="Arial" w:cs="Arial"/>
          <w:color w:val="000000" w:themeColor="text1"/>
        </w:rPr>
      </w:pPr>
      <w:r w:rsidRPr="6330232D">
        <w:rPr>
          <w:rFonts w:ascii="Arial" w:hAnsi="Arial" w:cs="Arial"/>
          <w:color w:val="000000" w:themeColor="text1"/>
        </w:rPr>
        <w:t>Gabriela Almeida, Gerente Executiva de Direitos Humanos e Trabalho do Pacto Global da ONU- Rede Brasil</w:t>
      </w:r>
      <w:r w:rsidR="00860E20" w:rsidRPr="6330232D">
        <w:rPr>
          <w:rFonts w:ascii="Arial" w:hAnsi="Arial" w:cs="Arial"/>
          <w:color w:val="000000" w:themeColor="text1"/>
        </w:rPr>
        <w:t xml:space="preserve">, ressalta que o avanço da agenda exige encarar a complexidade das operações de forma transparente e colaborativa. "O amadurecimento do mercado corporativo nacional passa por superar abordagens superficiais. Discutir direitos humanos na cadeia de valor exige que tragamos para a mesa os </w:t>
      </w:r>
      <w:r w:rsidR="0F98F945" w:rsidRPr="6330232D">
        <w:rPr>
          <w:rFonts w:ascii="Arial" w:hAnsi="Arial" w:cs="Arial"/>
          <w:color w:val="000000" w:themeColor="text1"/>
        </w:rPr>
        <w:t>desafios práticos que</w:t>
      </w:r>
      <w:r w:rsidR="00860E20" w:rsidRPr="6330232D">
        <w:rPr>
          <w:rFonts w:ascii="Arial" w:hAnsi="Arial" w:cs="Arial"/>
          <w:color w:val="000000" w:themeColor="text1"/>
        </w:rPr>
        <w:t xml:space="preserve"> diferentes setores enfrentam no dia a dia", avalia.</w:t>
      </w:r>
    </w:p>
    <w:p w14:paraId="07C87A9F" w14:textId="1F8545D4" w:rsidR="00492CDE" w:rsidRDefault="00133F0A" w:rsidP="00877D35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 agenda completa do I Encontro Brasileiro de Direitos Humanos e Empresas pode ser acessado </w:t>
      </w:r>
      <w:hyperlink r:id="rId17" w:anchor="/programacao" w:history="1">
        <w:r w:rsidRPr="00BC4B9F">
          <w:rPr>
            <w:rStyle w:val="Hyperlink"/>
            <w:rFonts w:ascii="Arial" w:hAnsi="Arial" w:cs="Arial"/>
            <w:b/>
            <w:bCs/>
          </w:rPr>
          <w:t>aqui</w:t>
        </w:r>
      </w:hyperlink>
      <w:r w:rsidRPr="00BC4B9F"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</w:p>
    <w:p w14:paraId="5016AC53" w14:textId="77777777" w:rsidR="001E5643" w:rsidRPr="001E5643" w:rsidRDefault="001E5643" w:rsidP="001E5643">
      <w:pPr>
        <w:jc w:val="both"/>
        <w:rPr>
          <w:rFonts w:ascii="Arial" w:hAnsi="Arial" w:cs="Arial"/>
          <w:b/>
          <w:bCs/>
          <w:color w:val="000000" w:themeColor="text1"/>
        </w:rPr>
      </w:pPr>
      <w:r w:rsidRPr="001E5643">
        <w:rPr>
          <w:rFonts w:ascii="Arial" w:hAnsi="Arial" w:cs="Arial"/>
          <w:b/>
          <w:bCs/>
          <w:color w:val="000000" w:themeColor="text1"/>
        </w:rPr>
        <w:t>SERVIÇO:</w:t>
      </w:r>
    </w:p>
    <w:p w14:paraId="10DDB9C8" w14:textId="77777777" w:rsidR="001E5643" w:rsidRPr="001E5643" w:rsidRDefault="001E5643" w:rsidP="001E5643">
      <w:pPr>
        <w:numPr>
          <w:ilvl w:val="0"/>
          <w:numId w:val="12"/>
        </w:numPr>
        <w:jc w:val="both"/>
        <w:rPr>
          <w:rFonts w:ascii="Arial" w:hAnsi="Arial" w:cs="Arial"/>
          <w:color w:val="000000" w:themeColor="text1"/>
        </w:rPr>
      </w:pPr>
      <w:r w:rsidRPr="001E5643">
        <w:rPr>
          <w:rFonts w:ascii="Arial" w:hAnsi="Arial" w:cs="Arial"/>
          <w:b/>
          <w:bCs/>
          <w:color w:val="000000" w:themeColor="text1"/>
        </w:rPr>
        <w:t>Evento:</w:t>
      </w:r>
      <w:r w:rsidRPr="001E5643">
        <w:rPr>
          <w:rFonts w:ascii="Arial" w:hAnsi="Arial" w:cs="Arial"/>
          <w:color w:val="000000" w:themeColor="text1"/>
        </w:rPr>
        <w:t> I Encontro Brasileiro de Direitos Humanos e Empresas</w:t>
      </w:r>
    </w:p>
    <w:p w14:paraId="252CE807" w14:textId="77777777" w:rsidR="001E5643" w:rsidRPr="001E5643" w:rsidRDefault="001E5643" w:rsidP="001E5643">
      <w:pPr>
        <w:numPr>
          <w:ilvl w:val="0"/>
          <w:numId w:val="12"/>
        </w:numPr>
        <w:jc w:val="both"/>
        <w:rPr>
          <w:rFonts w:ascii="Arial" w:hAnsi="Arial" w:cs="Arial"/>
          <w:color w:val="000000" w:themeColor="text1"/>
        </w:rPr>
      </w:pPr>
      <w:r w:rsidRPr="001E5643">
        <w:rPr>
          <w:rFonts w:ascii="Arial" w:hAnsi="Arial" w:cs="Arial"/>
          <w:b/>
          <w:bCs/>
          <w:color w:val="000000" w:themeColor="text1"/>
        </w:rPr>
        <w:t>Data:</w:t>
      </w:r>
      <w:r w:rsidRPr="001E5643">
        <w:rPr>
          <w:rFonts w:ascii="Arial" w:hAnsi="Arial" w:cs="Arial"/>
          <w:color w:val="000000" w:themeColor="text1"/>
        </w:rPr>
        <w:t> 04 de agosto de 2026 (terça-feira)</w:t>
      </w:r>
    </w:p>
    <w:p w14:paraId="46CE1B20" w14:textId="77777777" w:rsidR="001E5643" w:rsidRPr="001E5643" w:rsidRDefault="001E5643" w:rsidP="001E5643">
      <w:pPr>
        <w:numPr>
          <w:ilvl w:val="0"/>
          <w:numId w:val="12"/>
        </w:numPr>
        <w:jc w:val="both"/>
        <w:rPr>
          <w:rFonts w:ascii="Arial" w:hAnsi="Arial" w:cs="Arial"/>
          <w:color w:val="000000" w:themeColor="text1"/>
        </w:rPr>
      </w:pPr>
      <w:r w:rsidRPr="001E5643">
        <w:rPr>
          <w:rFonts w:ascii="Arial" w:hAnsi="Arial" w:cs="Arial"/>
          <w:b/>
          <w:bCs/>
          <w:color w:val="000000" w:themeColor="text1"/>
        </w:rPr>
        <w:t>Horário:</w:t>
      </w:r>
      <w:r w:rsidRPr="001E5643">
        <w:rPr>
          <w:rFonts w:ascii="Arial" w:hAnsi="Arial" w:cs="Arial"/>
          <w:color w:val="000000" w:themeColor="text1"/>
        </w:rPr>
        <w:t> Das 9h às 20h</w:t>
      </w:r>
    </w:p>
    <w:p w14:paraId="39A0BB2B" w14:textId="72E0B706" w:rsidR="001E5643" w:rsidRPr="00492CDE" w:rsidRDefault="001E5643" w:rsidP="00BC4B9F">
      <w:pPr>
        <w:numPr>
          <w:ilvl w:val="0"/>
          <w:numId w:val="12"/>
        </w:numPr>
        <w:jc w:val="both"/>
        <w:rPr>
          <w:rFonts w:ascii="Arial" w:hAnsi="Arial" w:cs="Arial"/>
          <w:color w:val="000000" w:themeColor="text1"/>
        </w:rPr>
      </w:pPr>
      <w:r w:rsidRPr="001E5643">
        <w:rPr>
          <w:rFonts w:ascii="Arial" w:hAnsi="Arial" w:cs="Arial"/>
          <w:b/>
          <w:bCs/>
          <w:color w:val="000000" w:themeColor="text1"/>
        </w:rPr>
        <w:t>Local:</w:t>
      </w:r>
      <w:r w:rsidRPr="001E5643">
        <w:rPr>
          <w:rFonts w:ascii="Arial" w:hAnsi="Arial" w:cs="Arial"/>
          <w:color w:val="000000" w:themeColor="text1"/>
        </w:rPr>
        <w:t> Cinemateca Brasileira (Largo Senador Raul Cardoso, 207 - Vila Clementino, São Paulo - SP)</w:t>
      </w:r>
    </w:p>
    <w:p w14:paraId="7F9B302C" w14:textId="64A942C5" w:rsidR="00D227B7" w:rsidRPr="005A1A21" w:rsidRDefault="00D227B7" w:rsidP="00D227B7">
      <w:pPr>
        <w:spacing w:after="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5A1A21">
        <w:rPr>
          <w:rFonts w:ascii="Arial" w:eastAsia="Calibri" w:hAnsi="Arial" w:cs="Arial"/>
          <w:b/>
          <w:sz w:val="22"/>
          <w:szCs w:val="22"/>
        </w:rPr>
        <w:t>Sobre o Pacto Global da ONU</w:t>
      </w:r>
      <w:r w:rsidRPr="005A1A21">
        <w:rPr>
          <w:rFonts w:ascii="Arial" w:eastAsia="Calibri" w:hAnsi="Arial" w:cs="Arial"/>
          <w:sz w:val="22"/>
          <w:szCs w:val="22"/>
        </w:rPr>
        <w:t xml:space="preserve"> </w:t>
      </w:r>
    </w:p>
    <w:p w14:paraId="7F93F4B4" w14:textId="77777777" w:rsidR="00D227B7" w:rsidRPr="005A1A21" w:rsidRDefault="00D227B7" w:rsidP="00D227B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5A1A21">
        <w:rPr>
          <w:rFonts w:ascii="Arial" w:eastAsia="Calibri" w:hAnsi="Arial" w:cs="Arial"/>
          <w:sz w:val="22"/>
          <w:szCs w:val="22"/>
        </w:rPr>
        <w:t>Como uma iniciativa especial do Secretário-Geral da ONU, o Pacto Global das Nações Unidas é uma convocação para que as empresas de todo o mundo alinhem suas operações e estratégias a dez princípios universais nas áreas de direitos humanos, trabalho, meio ambiente e anticorrupção. Lançado em 2000, o Pacto Global orienta e apoia a comunidade empresarial global no avanço das metas e valores da ONU por meio de práticas corporativas responsáveis. Tem mais de 20 mil participantes distribuídos em 65 redes que cobrem 85 países, sendo a maior iniciativa de sustentabilidade corporativa do mundo. Há ainda 5 Hubs em diferentes regiões do mundo e mais 9 gerentes regionais responsáveis pelo processo de implementação em mais 16 países. Para mais informações, siga @globalcompact nas mídias sociais e visite nosso website em</w:t>
      </w:r>
      <w:hyperlink r:id="rId18">
        <w:r w:rsidRPr="005A1A21">
          <w:rPr>
            <w:rFonts w:ascii="Arial" w:eastAsia="Calibri" w:hAnsi="Arial" w:cs="Arial"/>
            <w:sz w:val="22"/>
            <w:szCs w:val="22"/>
          </w:rPr>
          <w:t xml:space="preserve"> </w:t>
        </w:r>
      </w:hyperlink>
      <w:hyperlink r:id="rId19">
        <w:r w:rsidRPr="005A1A21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www.unglobalcompact.org</w:t>
        </w:r>
      </w:hyperlink>
      <w:r w:rsidRPr="005A1A21">
        <w:rPr>
          <w:rFonts w:ascii="Arial" w:hAnsi="Arial" w:cs="Arial"/>
          <w:sz w:val="22"/>
          <w:szCs w:val="22"/>
        </w:rPr>
        <w:t>.</w:t>
      </w:r>
    </w:p>
    <w:p w14:paraId="6A1F8CCF" w14:textId="77777777" w:rsidR="00D227B7" w:rsidRPr="005A1A21" w:rsidRDefault="00D227B7" w:rsidP="00D227B7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1A21">
        <w:rPr>
          <w:rFonts w:ascii="Arial" w:eastAsia="Arial" w:hAnsi="Arial" w:cs="Arial"/>
          <w:sz w:val="22"/>
          <w:szCs w:val="22"/>
        </w:rPr>
        <w:lastRenderedPageBreak/>
        <w:t xml:space="preserve"> </w:t>
      </w:r>
    </w:p>
    <w:p w14:paraId="0ECEB995" w14:textId="72CD7B93" w:rsidR="00D227B7" w:rsidRPr="005A1A21" w:rsidRDefault="00D227B7" w:rsidP="006E5EAB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A1A21">
        <w:rPr>
          <w:rFonts w:ascii="Arial" w:eastAsia="Calibri" w:hAnsi="Arial" w:cs="Arial"/>
          <w:b/>
          <w:sz w:val="22"/>
          <w:szCs w:val="22"/>
        </w:rPr>
        <w:t>O Pacto Global da ONU</w:t>
      </w:r>
      <w:r w:rsidR="00BC6CA2" w:rsidRPr="005A1A21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5A1A21">
        <w:rPr>
          <w:rFonts w:ascii="Arial" w:eastAsia="Calibri" w:hAnsi="Arial" w:cs="Arial"/>
          <w:b/>
          <w:sz w:val="22"/>
          <w:szCs w:val="22"/>
        </w:rPr>
        <w:t>– Rede Brasil f</w:t>
      </w:r>
      <w:r w:rsidRPr="005A1A21">
        <w:rPr>
          <w:rFonts w:ascii="Arial" w:eastAsia="Calibri" w:hAnsi="Arial" w:cs="Arial"/>
          <w:sz w:val="22"/>
          <w:szCs w:val="22"/>
        </w:rPr>
        <w:t>oi criado em 2003 e, hoje, é a segunda maior rede local do mundo, com mais de 2.000 mil participantes. Os mais de 60 projetos conduzidos no país abrangem, principalmente, os temas: Água, Oceano, Resíduos, Agricultura, Florestas, Clima, Direitos Humanos e Trabalho, Anticorrupção, Engajamento e Comunicação. Para mais informações, siga @pactoglobalonubr nas mídias sociais e visite nosso website em</w:t>
      </w:r>
      <w:hyperlink r:id="rId20">
        <w:r w:rsidRPr="005A1A21">
          <w:rPr>
            <w:rFonts w:ascii="Arial" w:eastAsia="Calibri" w:hAnsi="Arial" w:cs="Arial"/>
            <w:sz w:val="22"/>
            <w:szCs w:val="22"/>
          </w:rPr>
          <w:t xml:space="preserve"> </w:t>
        </w:r>
      </w:hyperlink>
      <w:hyperlink r:id="rId21">
        <w:r w:rsidRPr="005A1A21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www.pactoglobal.org.br</w:t>
        </w:r>
      </w:hyperlink>
      <w:r w:rsidRPr="005A1A21">
        <w:rPr>
          <w:rFonts w:ascii="Arial" w:hAnsi="Arial" w:cs="Arial"/>
          <w:sz w:val="22"/>
          <w:szCs w:val="22"/>
        </w:rPr>
        <w:t>.</w:t>
      </w:r>
      <w:r w:rsidRPr="005A1A21">
        <w:rPr>
          <w:rFonts w:ascii="Arial" w:eastAsia="Arial" w:hAnsi="Arial" w:cs="Arial"/>
          <w:sz w:val="22"/>
          <w:szCs w:val="22"/>
        </w:rPr>
        <w:t xml:space="preserve"> </w:t>
      </w:r>
    </w:p>
    <w:p w14:paraId="459D2AEC" w14:textId="77777777" w:rsidR="006E5EAB" w:rsidRPr="005A1A21" w:rsidRDefault="006E5EAB" w:rsidP="00D227B7">
      <w:pPr>
        <w:spacing w:after="0"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2BB24C0B" w14:textId="77777777" w:rsidR="00D227B7" w:rsidRPr="005A1A21" w:rsidRDefault="00D227B7" w:rsidP="00D227B7">
      <w:pPr>
        <w:spacing w:after="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A1A21">
        <w:rPr>
          <w:rFonts w:ascii="Arial" w:eastAsia="Arial" w:hAnsi="Arial" w:cs="Arial"/>
          <w:b/>
          <w:color w:val="000000"/>
          <w:sz w:val="22"/>
          <w:szCs w:val="22"/>
        </w:rPr>
        <w:t>Informações para a imprensa </w:t>
      </w:r>
      <w:r w:rsidRPr="005A1A21"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721BFD56" w14:textId="77777777" w:rsidR="00D227B7" w:rsidRPr="005A1A21" w:rsidRDefault="68334883" w:rsidP="00D227B7">
      <w:pPr>
        <w:spacing w:after="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2CA251E" wp14:editId="480F9AD7">
            <wp:extent cx="1219200" cy="523875"/>
            <wp:effectExtent l="0" t="0" r="0" b="0"/>
            <wp:docPr id="1781060371" name="image2.png" descr="Forma&#10;&#10;Descrição gerada automaticamente com confiança média, Imagem">
              <a:extLst xmlns:a="http://schemas.openxmlformats.org/drawingml/2006/main">
                <a:ext uri="{FF2B5EF4-FFF2-40B4-BE49-F238E27FC236}">
                  <a16:creationId xmlns:a16="http://schemas.microsoft.com/office/drawing/2014/main" id="{36ED1157-07AB-44EA-9D0F-5685E723EA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orma&#10;&#10;Descrição gerada automaticamente com confiança média, Imagem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590AE605">
        <w:rPr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40092DFE" w14:textId="52EB449E" w:rsidR="462C2536" w:rsidRPr="00472D36" w:rsidRDefault="462C2536" w:rsidP="590AE605">
      <w:pPr>
        <w:spacing w:after="0" w:line="276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72D36">
        <w:rPr>
          <w:rFonts w:ascii="Arial" w:eastAsia="Arial" w:hAnsi="Arial" w:cs="Arial"/>
          <w:color w:val="000000" w:themeColor="text1"/>
          <w:sz w:val="22"/>
          <w:szCs w:val="22"/>
        </w:rPr>
        <w:t xml:space="preserve">Thayna Madruli </w:t>
      </w:r>
    </w:p>
    <w:p w14:paraId="4F2B0C79" w14:textId="77777777" w:rsidR="00D227B7" w:rsidRPr="00472D36" w:rsidRDefault="00D227B7" w:rsidP="00D227B7">
      <w:pPr>
        <w:spacing w:after="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72D36">
        <w:rPr>
          <w:rFonts w:ascii="Arial" w:eastAsia="Arial" w:hAnsi="Arial" w:cs="Arial"/>
          <w:color w:val="000000"/>
          <w:sz w:val="22"/>
          <w:szCs w:val="22"/>
        </w:rPr>
        <w:t>Jackson Viapiana</w:t>
      </w:r>
    </w:p>
    <w:p w14:paraId="2EF7B886" w14:textId="323F32AE" w:rsidR="00B3165C" w:rsidRPr="00472D36" w:rsidRDefault="00D227B7" w:rsidP="00472D36">
      <w:pPr>
        <w:spacing w:after="0" w:line="276" w:lineRule="auto"/>
        <w:jc w:val="both"/>
        <w:rPr>
          <w:rFonts w:ascii="Segoe UI Emoji" w:hAnsi="Segoe UI Emoji" w:cs="Segoe UI Emoji"/>
        </w:rPr>
      </w:pPr>
      <w:hyperlink r:id="rId23">
        <w:r w:rsidRPr="00472D36">
          <w:rPr>
            <w:rFonts w:ascii="Arial" w:eastAsia="Arial" w:hAnsi="Arial" w:cs="Arial"/>
            <w:color w:val="0563C1"/>
            <w:sz w:val="22"/>
            <w:szCs w:val="22"/>
            <w:u w:val="single"/>
          </w:rPr>
          <w:t>pactoglobal@maquinacw.com</w:t>
        </w:r>
      </w:hyperlink>
      <w:r w:rsidR="5EBC3345" w:rsidRPr="00472D36">
        <w:rPr>
          <w:rFonts w:ascii="Segoe UI Emoji" w:hAnsi="Segoe UI Emoji" w:cs="Segoe UI Emoji"/>
        </w:rPr>
        <w:t xml:space="preserve"> </w:t>
      </w:r>
      <w:r w:rsidR="00B3165C" w:rsidRPr="00472D36">
        <w:rPr>
          <w:rFonts w:ascii="Segoe UI Emoji" w:hAnsi="Segoe UI Emoji" w:cs="Segoe UI Emoji"/>
        </w:rPr>
        <w:t xml:space="preserve"> </w:t>
      </w:r>
    </w:p>
    <w:sectPr w:rsidR="00B3165C" w:rsidRPr="00472D36">
      <w:headerReference w:type="default" r:id="rId2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CC416" w14:textId="77777777" w:rsidR="00DF5283" w:rsidRDefault="00DF5283" w:rsidP="00D227B7">
      <w:pPr>
        <w:spacing w:after="0" w:line="240" w:lineRule="auto"/>
      </w:pPr>
      <w:r>
        <w:separator/>
      </w:r>
    </w:p>
  </w:endnote>
  <w:endnote w:type="continuationSeparator" w:id="0">
    <w:p w14:paraId="582BFD30" w14:textId="77777777" w:rsidR="00DF5283" w:rsidRDefault="00DF5283" w:rsidP="00D2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3A27" w14:textId="77777777" w:rsidR="00DF5283" w:rsidRDefault="00DF5283" w:rsidP="00D227B7">
      <w:pPr>
        <w:spacing w:after="0" w:line="240" w:lineRule="auto"/>
      </w:pPr>
      <w:r>
        <w:separator/>
      </w:r>
    </w:p>
  </w:footnote>
  <w:footnote w:type="continuationSeparator" w:id="0">
    <w:p w14:paraId="42BA79C5" w14:textId="77777777" w:rsidR="00DF5283" w:rsidRDefault="00DF5283" w:rsidP="00D22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E683E" w14:textId="77777777" w:rsidR="00D227B7" w:rsidRDefault="00D227B7" w:rsidP="00D227B7">
    <w:pPr>
      <w:jc w:val="distribute"/>
    </w:pPr>
    <w:r>
      <w:rPr>
        <w:noProof/>
      </w:rPr>
      <w:drawing>
        <wp:inline distT="0" distB="0" distL="0" distR="0" wp14:anchorId="23F2119B" wp14:editId="189A1D2F">
          <wp:extent cx="1085850" cy="323850"/>
          <wp:effectExtent l="0" t="0" r="0" b="0"/>
          <wp:docPr id="1781060373" name="image1.png" descr="Uma imagem contendo objeto, relógio&#10;&#10;Descrição gerada automaticamente, Imagem, Imagem, Imagem">
            <a:extLst xmlns:a="http://schemas.openxmlformats.org/drawingml/2006/main">
              <a:ext uri="{FF2B5EF4-FFF2-40B4-BE49-F238E27FC236}">
                <a16:creationId xmlns:a16="http://schemas.microsoft.com/office/drawing/2014/main" id="{7D0F8200-5B20-482C-90B9-974BBA15792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objeto, relógio&#10;&#10;Descrição gerada automaticamente, Imagem, Imagem, Imag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6B5E5E8D" wp14:editId="1E5E3632">
          <wp:extent cx="857250" cy="304800"/>
          <wp:effectExtent l="0" t="0" r="0" b="0"/>
          <wp:docPr id="1781060372" name="image3.png" descr="Uma imagem contendo Interface gráfica do usuário&#10;&#10;O conteúdo gerado por IA pode estar incorreto., Imagem, Imagem">
            <a:extLst xmlns:a="http://schemas.openxmlformats.org/drawingml/2006/main">
              <a:ext uri="{FF2B5EF4-FFF2-40B4-BE49-F238E27FC236}">
                <a16:creationId xmlns:a16="http://schemas.microsoft.com/office/drawing/2014/main" id="{10570E2E-3C42-4584-A35A-66F7ACB07B0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ntendo Interface gráfica do usuário&#10;&#10;O conteúdo gerado por IA pode estar incorreto., Imagem, Imagem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A44"/>
    <w:multiLevelType w:val="hybridMultilevel"/>
    <w:tmpl w:val="AB60F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68FA"/>
    <w:multiLevelType w:val="multilevel"/>
    <w:tmpl w:val="35D4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7467D"/>
    <w:multiLevelType w:val="hybridMultilevel"/>
    <w:tmpl w:val="924297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24B8E"/>
    <w:multiLevelType w:val="multilevel"/>
    <w:tmpl w:val="A900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C6CF2"/>
    <w:multiLevelType w:val="multilevel"/>
    <w:tmpl w:val="77CA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806A1"/>
    <w:multiLevelType w:val="hybridMultilevel"/>
    <w:tmpl w:val="B148A2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E55C2"/>
    <w:multiLevelType w:val="multilevel"/>
    <w:tmpl w:val="52CA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A1A4B"/>
    <w:multiLevelType w:val="multilevel"/>
    <w:tmpl w:val="D8E6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B3D8C"/>
    <w:multiLevelType w:val="multilevel"/>
    <w:tmpl w:val="B2CC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F0022"/>
    <w:multiLevelType w:val="hybridMultilevel"/>
    <w:tmpl w:val="C25018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D29D9"/>
    <w:multiLevelType w:val="multilevel"/>
    <w:tmpl w:val="3DF6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860AC"/>
    <w:multiLevelType w:val="hybridMultilevel"/>
    <w:tmpl w:val="900EE1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D643F"/>
    <w:multiLevelType w:val="multilevel"/>
    <w:tmpl w:val="265C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9151B"/>
    <w:multiLevelType w:val="multilevel"/>
    <w:tmpl w:val="C464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4B2F1B"/>
    <w:multiLevelType w:val="multilevel"/>
    <w:tmpl w:val="AE3C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A3C2D"/>
    <w:multiLevelType w:val="multilevel"/>
    <w:tmpl w:val="A064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ED26AF"/>
    <w:multiLevelType w:val="multilevel"/>
    <w:tmpl w:val="A24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32A83"/>
    <w:multiLevelType w:val="multilevel"/>
    <w:tmpl w:val="2EEC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5E525F"/>
    <w:multiLevelType w:val="multilevel"/>
    <w:tmpl w:val="B5D0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763BEB"/>
    <w:multiLevelType w:val="multilevel"/>
    <w:tmpl w:val="D37A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5330E"/>
    <w:multiLevelType w:val="hybridMultilevel"/>
    <w:tmpl w:val="8CFE61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D408E"/>
    <w:multiLevelType w:val="multilevel"/>
    <w:tmpl w:val="7EC8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6D253B"/>
    <w:multiLevelType w:val="multilevel"/>
    <w:tmpl w:val="0B5A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CE5A40"/>
    <w:multiLevelType w:val="multilevel"/>
    <w:tmpl w:val="3D3E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D842D2"/>
    <w:multiLevelType w:val="multilevel"/>
    <w:tmpl w:val="863A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5836086">
    <w:abstractNumId w:val="3"/>
  </w:num>
  <w:num w:numId="2" w16cid:durableId="1096096495">
    <w:abstractNumId w:val="23"/>
  </w:num>
  <w:num w:numId="3" w16cid:durableId="1116023426">
    <w:abstractNumId w:val="24"/>
  </w:num>
  <w:num w:numId="4" w16cid:durableId="1152332979">
    <w:abstractNumId w:val="14"/>
  </w:num>
  <w:num w:numId="5" w16cid:durableId="131874821">
    <w:abstractNumId w:val="22"/>
  </w:num>
  <w:num w:numId="6" w16cid:durableId="1462991241">
    <w:abstractNumId w:val="2"/>
  </w:num>
  <w:num w:numId="7" w16cid:durableId="1489131437">
    <w:abstractNumId w:val="7"/>
  </w:num>
  <w:num w:numId="8" w16cid:durableId="158011341">
    <w:abstractNumId w:val="16"/>
  </w:num>
  <w:num w:numId="9" w16cid:durableId="1759979663">
    <w:abstractNumId w:val="10"/>
  </w:num>
  <w:num w:numId="10" w16cid:durableId="1825851344">
    <w:abstractNumId w:val="11"/>
  </w:num>
  <w:num w:numId="11" w16cid:durableId="1855611761">
    <w:abstractNumId w:val="17"/>
  </w:num>
  <w:num w:numId="12" w16cid:durableId="2127501884">
    <w:abstractNumId w:val="4"/>
  </w:num>
  <w:num w:numId="13" w16cid:durableId="269095340">
    <w:abstractNumId w:val="18"/>
  </w:num>
  <w:num w:numId="14" w16cid:durableId="322201081">
    <w:abstractNumId w:val="15"/>
  </w:num>
  <w:num w:numId="15" w16cid:durableId="38868058">
    <w:abstractNumId w:val="21"/>
  </w:num>
  <w:num w:numId="16" w16cid:durableId="494414076">
    <w:abstractNumId w:val="1"/>
  </w:num>
  <w:num w:numId="17" w16cid:durableId="497770228">
    <w:abstractNumId w:val="13"/>
  </w:num>
  <w:num w:numId="18" w16cid:durableId="533619781">
    <w:abstractNumId w:val="6"/>
  </w:num>
  <w:num w:numId="19" w16cid:durableId="552155628">
    <w:abstractNumId w:val="5"/>
  </w:num>
  <w:num w:numId="20" w16cid:durableId="586771664">
    <w:abstractNumId w:val="8"/>
  </w:num>
  <w:num w:numId="21" w16cid:durableId="891890635">
    <w:abstractNumId w:val="20"/>
  </w:num>
  <w:num w:numId="22" w16cid:durableId="902374531">
    <w:abstractNumId w:val="12"/>
  </w:num>
  <w:num w:numId="23" w16cid:durableId="951862678">
    <w:abstractNumId w:val="19"/>
  </w:num>
  <w:num w:numId="24" w16cid:durableId="963467973">
    <w:abstractNumId w:val="0"/>
  </w:num>
  <w:num w:numId="25" w16cid:durableId="9933413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7F"/>
    <w:rsid w:val="00011E49"/>
    <w:rsid w:val="0001545D"/>
    <w:rsid w:val="0001685F"/>
    <w:rsid w:val="00021449"/>
    <w:rsid w:val="00022C3C"/>
    <w:rsid w:val="000259D1"/>
    <w:rsid w:val="00031350"/>
    <w:rsid w:val="00031584"/>
    <w:rsid w:val="00032801"/>
    <w:rsid w:val="0003726D"/>
    <w:rsid w:val="00037C4C"/>
    <w:rsid w:val="00042B88"/>
    <w:rsid w:val="000516AE"/>
    <w:rsid w:val="0005694C"/>
    <w:rsid w:val="00056F71"/>
    <w:rsid w:val="0005729E"/>
    <w:rsid w:val="00064CC8"/>
    <w:rsid w:val="00065560"/>
    <w:rsid w:val="000667D9"/>
    <w:rsid w:val="00067B8A"/>
    <w:rsid w:val="00087F32"/>
    <w:rsid w:val="00092711"/>
    <w:rsid w:val="00094293"/>
    <w:rsid w:val="00094C24"/>
    <w:rsid w:val="000A2337"/>
    <w:rsid w:val="000A32B6"/>
    <w:rsid w:val="000A5D22"/>
    <w:rsid w:val="000B0956"/>
    <w:rsid w:val="000B290A"/>
    <w:rsid w:val="000B412E"/>
    <w:rsid w:val="000B9DF9"/>
    <w:rsid w:val="000C64D0"/>
    <w:rsid w:val="000C6CD5"/>
    <w:rsid w:val="000C7A8D"/>
    <w:rsid w:val="000E785D"/>
    <w:rsid w:val="000F0BC0"/>
    <w:rsid w:val="000F384C"/>
    <w:rsid w:val="000F5168"/>
    <w:rsid w:val="000F5447"/>
    <w:rsid w:val="000F6924"/>
    <w:rsid w:val="001031D6"/>
    <w:rsid w:val="001034B3"/>
    <w:rsid w:val="00111737"/>
    <w:rsid w:val="00112964"/>
    <w:rsid w:val="00112D2A"/>
    <w:rsid w:val="00127C01"/>
    <w:rsid w:val="00127E55"/>
    <w:rsid w:val="00133F0A"/>
    <w:rsid w:val="00134016"/>
    <w:rsid w:val="00152620"/>
    <w:rsid w:val="001559E7"/>
    <w:rsid w:val="0015705F"/>
    <w:rsid w:val="00157390"/>
    <w:rsid w:val="00162C89"/>
    <w:rsid w:val="00171B0E"/>
    <w:rsid w:val="0017313F"/>
    <w:rsid w:val="00177DB9"/>
    <w:rsid w:val="00180FE3"/>
    <w:rsid w:val="00183EDC"/>
    <w:rsid w:val="001900B8"/>
    <w:rsid w:val="0019033A"/>
    <w:rsid w:val="0019195F"/>
    <w:rsid w:val="001A3ADF"/>
    <w:rsid w:val="001A5D9B"/>
    <w:rsid w:val="001A7FA6"/>
    <w:rsid w:val="001B01A1"/>
    <w:rsid w:val="001B2176"/>
    <w:rsid w:val="001C03BD"/>
    <w:rsid w:val="001C040F"/>
    <w:rsid w:val="001C4AC4"/>
    <w:rsid w:val="001C5447"/>
    <w:rsid w:val="001D16B1"/>
    <w:rsid w:val="001D781C"/>
    <w:rsid w:val="001E0477"/>
    <w:rsid w:val="001E0F68"/>
    <w:rsid w:val="001E1ABC"/>
    <w:rsid w:val="001E33B8"/>
    <w:rsid w:val="001E3C94"/>
    <w:rsid w:val="001E45DF"/>
    <w:rsid w:val="001E5643"/>
    <w:rsid w:val="001E7822"/>
    <w:rsid w:val="001F02DD"/>
    <w:rsid w:val="001F05E3"/>
    <w:rsid w:val="001F416B"/>
    <w:rsid w:val="001F6E2B"/>
    <w:rsid w:val="00210474"/>
    <w:rsid w:val="0021167F"/>
    <w:rsid w:val="00213A36"/>
    <w:rsid w:val="0021742B"/>
    <w:rsid w:val="00217581"/>
    <w:rsid w:val="00217E65"/>
    <w:rsid w:val="00220C72"/>
    <w:rsid w:val="00240123"/>
    <w:rsid w:val="00240408"/>
    <w:rsid w:val="0025367B"/>
    <w:rsid w:val="00256E9F"/>
    <w:rsid w:val="00260A45"/>
    <w:rsid w:val="00271124"/>
    <w:rsid w:val="002735E3"/>
    <w:rsid w:val="00274701"/>
    <w:rsid w:val="00277F14"/>
    <w:rsid w:val="002828AD"/>
    <w:rsid w:val="0028414E"/>
    <w:rsid w:val="002868F8"/>
    <w:rsid w:val="00286FF2"/>
    <w:rsid w:val="00291536"/>
    <w:rsid w:val="00296B92"/>
    <w:rsid w:val="002A2D2F"/>
    <w:rsid w:val="002B013C"/>
    <w:rsid w:val="002B29BE"/>
    <w:rsid w:val="002B3818"/>
    <w:rsid w:val="002B5135"/>
    <w:rsid w:val="002C131F"/>
    <w:rsid w:val="002C14D1"/>
    <w:rsid w:val="002C3481"/>
    <w:rsid w:val="002C3B69"/>
    <w:rsid w:val="002C5ABE"/>
    <w:rsid w:val="002D2C00"/>
    <w:rsid w:val="002D5A9F"/>
    <w:rsid w:val="002D6701"/>
    <w:rsid w:val="002E032B"/>
    <w:rsid w:val="002E5D43"/>
    <w:rsid w:val="002E6D70"/>
    <w:rsid w:val="002F09E1"/>
    <w:rsid w:val="002F0BE0"/>
    <w:rsid w:val="002F25DF"/>
    <w:rsid w:val="002F2C89"/>
    <w:rsid w:val="003036B6"/>
    <w:rsid w:val="00311EB4"/>
    <w:rsid w:val="00314541"/>
    <w:rsid w:val="003156C9"/>
    <w:rsid w:val="00323F66"/>
    <w:rsid w:val="003343FF"/>
    <w:rsid w:val="00336071"/>
    <w:rsid w:val="0033719A"/>
    <w:rsid w:val="00343359"/>
    <w:rsid w:val="003473F8"/>
    <w:rsid w:val="00352927"/>
    <w:rsid w:val="00352DC9"/>
    <w:rsid w:val="0035630C"/>
    <w:rsid w:val="0036014A"/>
    <w:rsid w:val="003609F2"/>
    <w:rsid w:val="00362BE9"/>
    <w:rsid w:val="0037085B"/>
    <w:rsid w:val="00370BA3"/>
    <w:rsid w:val="00372866"/>
    <w:rsid w:val="00380278"/>
    <w:rsid w:val="00387994"/>
    <w:rsid w:val="003A3008"/>
    <w:rsid w:val="003A530E"/>
    <w:rsid w:val="003A719E"/>
    <w:rsid w:val="003B7363"/>
    <w:rsid w:val="003B7A59"/>
    <w:rsid w:val="003C045B"/>
    <w:rsid w:val="003C0479"/>
    <w:rsid w:val="003D165D"/>
    <w:rsid w:val="003E0E4F"/>
    <w:rsid w:val="003F429F"/>
    <w:rsid w:val="00400674"/>
    <w:rsid w:val="00402AA9"/>
    <w:rsid w:val="0040719D"/>
    <w:rsid w:val="00416594"/>
    <w:rsid w:val="00416D50"/>
    <w:rsid w:val="004210DA"/>
    <w:rsid w:val="004219DC"/>
    <w:rsid w:val="00424D66"/>
    <w:rsid w:val="00427021"/>
    <w:rsid w:val="00430D35"/>
    <w:rsid w:val="00432579"/>
    <w:rsid w:val="00432B45"/>
    <w:rsid w:val="0043462F"/>
    <w:rsid w:val="0043678D"/>
    <w:rsid w:val="00436DFD"/>
    <w:rsid w:val="00441085"/>
    <w:rsid w:val="00442286"/>
    <w:rsid w:val="00445518"/>
    <w:rsid w:val="004461EA"/>
    <w:rsid w:val="004472F6"/>
    <w:rsid w:val="00454A74"/>
    <w:rsid w:val="0046232F"/>
    <w:rsid w:val="0047251B"/>
    <w:rsid w:val="00472D36"/>
    <w:rsid w:val="004763AF"/>
    <w:rsid w:val="00476625"/>
    <w:rsid w:val="0048376E"/>
    <w:rsid w:val="00491B87"/>
    <w:rsid w:val="00492CDE"/>
    <w:rsid w:val="004931BF"/>
    <w:rsid w:val="004964B4"/>
    <w:rsid w:val="004A6FB3"/>
    <w:rsid w:val="004B3869"/>
    <w:rsid w:val="004C0803"/>
    <w:rsid w:val="004C08E3"/>
    <w:rsid w:val="004C0F48"/>
    <w:rsid w:val="004C3C65"/>
    <w:rsid w:val="004D0022"/>
    <w:rsid w:val="004D2A82"/>
    <w:rsid w:val="004E1434"/>
    <w:rsid w:val="004E3640"/>
    <w:rsid w:val="004E51D9"/>
    <w:rsid w:val="004E5756"/>
    <w:rsid w:val="004E7BAE"/>
    <w:rsid w:val="004F2124"/>
    <w:rsid w:val="004F6506"/>
    <w:rsid w:val="004F6AA9"/>
    <w:rsid w:val="00510655"/>
    <w:rsid w:val="0051422C"/>
    <w:rsid w:val="00521BF6"/>
    <w:rsid w:val="00521F5B"/>
    <w:rsid w:val="00522222"/>
    <w:rsid w:val="00523E4B"/>
    <w:rsid w:val="00524B68"/>
    <w:rsid w:val="005269B7"/>
    <w:rsid w:val="00533C82"/>
    <w:rsid w:val="00536CED"/>
    <w:rsid w:val="005379F3"/>
    <w:rsid w:val="00541341"/>
    <w:rsid w:val="00541FE5"/>
    <w:rsid w:val="00542F93"/>
    <w:rsid w:val="00551138"/>
    <w:rsid w:val="00552CE3"/>
    <w:rsid w:val="005538CB"/>
    <w:rsid w:val="00560650"/>
    <w:rsid w:val="00562C6A"/>
    <w:rsid w:val="00570D17"/>
    <w:rsid w:val="005719E4"/>
    <w:rsid w:val="00580D21"/>
    <w:rsid w:val="00586CFA"/>
    <w:rsid w:val="005873F6"/>
    <w:rsid w:val="00590457"/>
    <w:rsid w:val="00596C61"/>
    <w:rsid w:val="00597051"/>
    <w:rsid w:val="00597D06"/>
    <w:rsid w:val="005A1A21"/>
    <w:rsid w:val="005A3FDE"/>
    <w:rsid w:val="005A4DC4"/>
    <w:rsid w:val="005B3BB6"/>
    <w:rsid w:val="005D3C97"/>
    <w:rsid w:val="005E04D7"/>
    <w:rsid w:val="005E2D7C"/>
    <w:rsid w:val="005E4F3A"/>
    <w:rsid w:val="00607065"/>
    <w:rsid w:val="00612DBA"/>
    <w:rsid w:val="00613989"/>
    <w:rsid w:val="00616760"/>
    <w:rsid w:val="00617341"/>
    <w:rsid w:val="00620E88"/>
    <w:rsid w:val="0062514F"/>
    <w:rsid w:val="00625919"/>
    <w:rsid w:val="00626649"/>
    <w:rsid w:val="006271BB"/>
    <w:rsid w:val="006366C5"/>
    <w:rsid w:val="006431AF"/>
    <w:rsid w:val="006443C2"/>
    <w:rsid w:val="0064584F"/>
    <w:rsid w:val="00652D94"/>
    <w:rsid w:val="00654F10"/>
    <w:rsid w:val="00681D01"/>
    <w:rsid w:val="006949CD"/>
    <w:rsid w:val="006952E8"/>
    <w:rsid w:val="006A5216"/>
    <w:rsid w:val="006A6231"/>
    <w:rsid w:val="006B2773"/>
    <w:rsid w:val="006B347D"/>
    <w:rsid w:val="006C11A5"/>
    <w:rsid w:val="006C2BD6"/>
    <w:rsid w:val="006C3FDD"/>
    <w:rsid w:val="006C4EDA"/>
    <w:rsid w:val="006C66D6"/>
    <w:rsid w:val="006D1051"/>
    <w:rsid w:val="006D3815"/>
    <w:rsid w:val="006E174F"/>
    <w:rsid w:val="006E1EA2"/>
    <w:rsid w:val="006E5EAB"/>
    <w:rsid w:val="006F1DA6"/>
    <w:rsid w:val="006F2F64"/>
    <w:rsid w:val="00706709"/>
    <w:rsid w:val="00706DB8"/>
    <w:rsid w:val="0070774F"/>
    <w:rsid w:val="00710C9F"/>
    <w:rsid w:val="00712BF2"/>
    <w:rsid w:val="0071572E"/>
    <w:rsid w:val="00730217"/>
    <w:rsid w:val="007345A6"/>
    <w:rsid w:val="00734834"/>
    <w:rsid w:val="00735E8D"/>
    <w:rsid w:val="00736378"/>
    <w:rsid w:val="00741235"/>
    <w:rsid w:val="0074199F"/>
    <w:rsid w:val="007425AB"/>
    <w:rsid w:val="00746C6C"/>
    <w:rsid w:val="007543A5"/>
    <w:rsid w:val="00755B1B"/>
    <w:rsid w:val="00756B1B"/>
    <w:rsid w:val="007634AB"/>
    <w:rsid w:val="00763814"/>
    <w:rsid w:val="00767897"/>
    <w:rsid w:val="00773DEF"/>
    <w:rsid w:val="00776F13"/>
    <w:rsid w:val="00777DA6"/>
    <w:rsid w:val="00780132"/>
    <w:rsid w:val="00787765"/>
    <w:rsid w:val="00787D5C"/>
    <w:rsid w:val="007A02BD"/>
    <w:rsid w:val="007A0A14"/>
    <w:rsid w:val="007A47A2"/>
    <w:rsid w:val="007A49BE"/>
    <w:rsid w:val="007B0434"/>
    <w:rsid w:val="007B1C7F"/>
    <w:rsid w:val="007B3350"/>
    <w:rsid w:val="007C0553"/>
    <w:rsid w:val="007C11C7"/>
    <w:rsid w:val="007C3827"/>
    <w:rsid w:val="007C4D49"/>
    <w:rsid w:val="007C75CA"/>
    <w:rsid w:val="007D302B"/>
    <w:rsid w:val="007D3E7D"/>
    <w:rsid w:val="007E665B"/>
    <w:rsid w:val="007E7408"/>
    <w:rsid w:val="007F0F77"/>
    <w:rsid w:val="007F134B"/>
    <w:rsid w:val="007F7388"/>
    <w:rsid w:val="008018A3"/>
    <w:rsid w:val="00804885"/>
    <w:rsid w:val="00807CDF"/>
    <w:rsid w:val="00811DCE"/>
    <w:rsid w:val="00815C20"/>
    <w:rsid w:val="00817ABB"/>
    <w:rsid w:val="00820A3B"/>
    <w:rsid w:val="00822442"/>
    <w:rsid w:val="00822F79"/>
    <w:rsid w:val="00834271"/>
    <w:rsid w:val="00842DEA"/>
    <w:rsid w:val="00852744"/>
    <w:rsid w:val="0085474F"/>
    <w:rsid w:val="00854910"/>
    <w:rsid w:val="00860E20"/>
    <w:rsid w:val="00873CB1"/>
    <w:rsid w:val="00877AB2"/>
    <w:rsid w:val="00877D35"/>
    <w:rsid w:val="00884AD0"/>
    <w:rsid w:val="008856FB"/>
    <w:rsid w:val="00891B9E"/>
    <w:rsid w:val="008925B1"/>
    <w:rsid w:val="00892822"/>
    <w:rsid w:val="008944C0"/>
    <w:rsid w:val="00897367"/>
    <w:rsid w:val="008A0B31"/>
    <w:rsid w:val="008A0B9C"/>
    <w:rsid w:val="008A1374"/>
    <w:rsid w:val="008A4B91"/>
    <w:rsid w:val="008A609D"/>
    <w:rsid w:val="008B2A1F"/>
    <w:rsid w:val="008B45E7"/>
    <w:rsid w:val="008C1C29"/>
    <w:rsid w:val="008C4E64"/>
    <w:rsid w:val="008D13DD"/>
    <w:rsid w:val="008D765D"/>
    <w:rsid w:val="008E34AA"/>
    <w:rsid w:val="008F204F"/>
    <w:rsid w:val="008F5BA8"/>
    <w:rsid w:val="00900D00"/>
    <w:rsid w:val="00915FA7"/>
    <w:rsid w:val="00917550"/>
    <w:rsid w:val="00935113"/>
    <w:rsid w:val="00951C98"/>
    <w:rsid w:val="009536F7"/>
    <w:rsid w:val="00956361"/>
    <w:rsid w:val="0097260B"/>
    <w:rsid w:val="00976544"/>
    <w:rsid w:val="009771B7"/>
    <w:rsid w:val="009772A1"/>
    <w:rsid w:val="00977E16"/>
    <w:rsid w:val="009802C2"/>
    <w:rsid w:val="00981B7F"/>
    <w:rsid w:val="00985936"/>
    <w:rsid w:val="00987C56"/>
    <w:rsid w:val="00991814"/>
    <w:rsid w:val="009A01AB"/>
    <w:rsid w:val="009A4B94"/>
    <w:rsid w:val="009A68E7"/>
    <w:rsid w:val="009B0095"/>
    <w:rsid w:val="009B4CD8"/>
    <w:rsid w:val="009B5106"/>
    <w:rsid w:val="009B6562"/>
    <w:rsid w:val="009D0A28"/>
    <w:rsid w:val="009D4844"/>
    <w:rsid w:val="009D4E96"/>
    <w:rsid w:val="009E492D"/>
    <w:rsid w:val="009E64EA"/>
    <w:rsid w:val="009F1B75"/>
    <w:rsid w:val="00A07F6C"/>
    <w:rsid w:val="00A111C5"/>
    <w:rsid w:val="00A11BA3"/>
    <w:rsid w:val="00A145F2"/>
    <w:rsid w:val="00A17E2B"/>
    <w:rsid w:val="00A17F2C"/>
    <w:rsid w:val="00A208AA"/>
    <w:rsid w:val="00A23412"/>
    <w:rsid w:val="00A3480D"/>
    <w:rsid w:val="00A35181"/>
    <w:rsid w:val="00A42377"/>
    <w:rsid w:val="00A45356"/>
    <w:rsid w:val="00A47296"/>
    <w:rsid w:val="00A570C0"/>
    <w:rsid w:val="00A57A8B"/>
    <w:rsid w:val="00A60BD7"/>
    <w:rsid w:val="00A70CA6"/>
    <w:rsid w:val="00A71AD5"/>
    <w:rsid w:val="00A76EA6"/>
    <w:rsid w:val="00A775C5"/>
    <w:rsid w:val="00A837DD"/>
    <w:rsid w:val="00A844D5"/>
    <w:rsid w:val="00A90E2F"/>
    <w:rsid w:val="00A91F98"/>
    <w:rsid w:val="00AB0503"/>
    <w:rsid w:val="00AB7282"/>
    <w:rsid w:val="00AB73F6"/>
    <w:rsid w:val="00AC03C4"/>
    <w:rsid w:val="00AC2573"/>
    <w:rsid w:val="00AC263A"/>
    <w:rsid w:val="00AD48A9"/>
    <w:rsid w:val="00AE0357"/>
    <w:rsid w:val="00AE1484"/>
    <w:rsid w:val="00AE36A1"/>
    <w:rsid w:val="00AF2F1D"/>
    <w:rsid w:val="00B01979"/>
    <w:rsid w:val="00B037B7"/>
    <w:rsid w:val="00B059CB"/>
    <w:rsid w:val="00B201D6"/>
    <w:rsid w:val="00B2417A"/>
    <w:rsid w:val="00B3165C"/>
    <w:rsid w:val="00B31E66"/>
    <w:rsid w:val="00B31F07"/>
    <w:rsid w:val="00B322F6"/>
    <w:rsid w:val="00B36011"/>
    <w:rsid w:val="00B376EC"/>
    <w:rsid w:val="00B45C97"/>
    <w:rsid w:val="00B471D8"/>
    <w:rsid w:val="00B4733E"/>
    <w:rsid w:val="00B516C1"/>
    <w:rsid w:val="00B5439D"/>
    <w:rsid w:val="00B556A4"/>
    <w:rsid w:val="00B569FE"/>
    <w:rsid w:val="00B6330A"/>
    <w:rsid w:val="00B67BDE"/>
    <w:rsid w:val="00B710BE"/>
    <w:rsid w:val="00B71FF9"/>
    <w:rsid w:val="00B772F3"/>
    <w:rsid w:val="00B802FA"/>
    <w:rsid w:val="00B85077"/>
    <w:rsid w:val="00B944E4"/>
    <w:rsid w:val="00BA42EB"/>
    <w:rsid w:val="00BA696A"/>
    <w:rsid w:val="00BB30BF"/>
    <w:rsid w:val="00BB5595"/>
    <w:rsid w:val="00BC3C69"/>
    <w:rsid w:val="00BC4B9F"/>
    <w:rsid w:val="00BC6CA2"/>
    <w:rsid w:val="00BD1543"/>
    <w:rsid w:val="00BE15B5"/>
    <w:rsid w:val="00BE1798"/>
    <w:rsid w:val="00BE3F86"/>
    <w:rsid w:val="00BE5C82"/>
    <w:rsid w:val="00BF1775"/>
    <w:rsid w:val="00BF55C0"/>
    <w:rsid w:val="00BF7F74"/>
    <w:rsid w:val="00C0055D"/>
    <w:rsid w:val="00C200F4"/>
    <w:rsid w:val="00C244DB"/>
    <w:rsid w:val="00C32CDC"/>
    <w:rsid w:val="00C32DAF"/>
    <w:rsid w:val="00C431D2"/>
    <w:rsid w:val="00C44AC2"/>
    <w:rsid w:val="00C6041F"/>
    <w:rsid w:val="00C61BA1"/>
    <w:rsid w:val="00C63790"/>
    <w:rsid w:val="00C671C5"/>
    <w:rsid w:val="00C809D7"/>
    <w:rsid w:val="00C811D5"/>
    <w:rsid w:val="00C8177D"/>
    <w:rsid w:val="00C84887"/>
    <w:rsid w:val="00C87105"/>
    <w:rsid w:val="00CA256B"/>
    <w:rsid w:val="00CA550F"/>
    <w:rsid w:val="00CA6D03"/>
    <w:rsid w:val="00CA7C62"/>
    <w:rsid w:val="00CC1787"/>
    <w:rsid w:val="00CC2304"/>
    <w:rsid w:val="00CC2D79"/>
    <w:rsid w:val="00CC65EE"/>
    <w:rsid w:val="00CD77F7"/>
    <w:rsid w:val="00CE4F2E"/>
    <w:rsid w:val="00CF3CF9"/>
    <w:rsid w:val="00D00854"/>
    <w:rsid w:val="00D00E8C"/>
    <w:rsid w:val="00D028E4"/>
    <w:rsid w:val="00D04802"/>
    <w:rsid w:val="00D05F26"/>
    <w:rsid w:val="00D13E55"/>
    <w:rsid w:val="00D227B7"/>
    <w:rsid w:val="00D26842"/>
    <w:rsid w:val="00D26D1D"/>
    <w:rsid w:val="00D36812"/>
    <w:rsid w:val="00D423D1"/>
    <w:rsid w:val="00D43764"/>
    <w:rsid w:val="00D43774"/>
    <w:rsid w:val="00D444AD"/>
    <w:rsid w:val="00D50F71"/>
    <w:rsid w:val="00D51853"/>
    <w:rsid w:val="00D51F2C"/>
    <w:rsid w:val="00D617E8"/>
    <w:rsid w:val="00D64517"/>
    <w:rsid w:val="00D6502A"/>
    <w:rsid w:val="00D70552"/>
    <w:rsid w:val="00D77403"/>
    <w:rsid w:val="00D917AF"/>
    <w:rsid w:val="00D97CF4"/>
    <w:rsid w:val="00DA4517"/>
    <w:rsid w:val="00DA6F6F"/>
    <w:rsid w:val="00DB013B"/>
    <w:rsid w:val="00DB50BE"/>
    <w:rsid w:val="00DB7F01"/>
    <w:rsid w:val="00DC180B"/>
    <w:rsid w:val="00DC2C82"/>
    <w:rsid w:val="00DD14FA"/>
    <w:rsid w:val="00DD6879"/>
    <w:rsid w:val="00DE21A6"/>
    <w:rsid w:val="00DE3C44"/>
    <w:rsid w:val="00DE585D"/>
    <w:rsid w:val="00DF2422"/>
    <w:rsid w:val="00DF308D"/>
    <w:rsid w:val="00DF47D2"/>
    <w:rsid w:val="00DF5283"/>
    <w:rsid w:val="00DF55AA"/>
    <w:rsid w:val="00DF61CC"/>
    <w:rsid w:val="00E010EF"/>
    <w:rsid w:val="00E11883"/>
    <w:rsid w:val="00E26F8C"/>
    <w:rsid w:val="00E358C6"/>
    <w:rsid w:val="00E5211F"/>
    <w:rsid w:val="00E67613"/>
    <w:rsid w:val="00E77A0C"/>
    <w:rsid w:val="00E80476"/>
    <w:rsid w:val="00E80562"/>
    <w:rsid w:val="00E92144"/>
    <w:rsid w:val="00E94FDE"/>
    <w:rsid w:val="00EA0A28"/>
    <w:rsid w:val="00EA0BF6"/>
    <w:rsid w:val="00EA39B3"/>
    <w:rsid w:val="00EB033B"/>
    <w:rsid w:val="00EB0CEF"/>
    <w:rsid w:val="00EB1F73"/>
    <w:rsid w:val="00EB28B4"/>
    <w:rsid w:val="00EB3513"/>
    <w:rsid w:val="00EC02D5"/>
    <w:rsid w:val="00EC1110"/>
    <w:rsid w:val="00ED6AF4"/>
    <w:rsid w:val="00EE2042"/>
    <w:rsid w:val="00EE4E4E"/>
    <w:rsid w:val="00EE62B8"/>
    <w:rsid w:val="00EE6821"/>
    <w:rsid w:val="00EE72F6"/>
    <w:rsid w:val="00EE79B3"/>
    <w:rsid w:val="00F02F35"/>
    <w:rsid w:val="00F06D17"/>
    <w:rsid w:val="00F12ED2"/>
    <w:rsid w:val="00F1689A"/>
    <w:rsid w:val="00F1787E"/>
    <w:rsid w:val="00F21884"/>
    <w:rsid w:val="00F23965"/>
    <w:rsid w:val="00F24758"/>
    <w:rsid w:val="00F30B15"/>
    <w:rsid w:val="00F31B3A"/>
    <w:rsid w:val="00F32433"/>
    <w:rsid w:val="00F360AB"/>
    <w:rsid w:val="00F42A85"/>
    <w:rsid w:val="00F43E15"/>
    <w:rsid w:val="00F626B4"/>
    <w:rsid w:val="00F753C4"/>
    <w:rsid w:val="00F86D0B"/>
    <w:rsid w:val="00F87BC6"/>
    <w:rsid w:val="00F97941"/>
    <w:rsid w:val="00FA228E"/>
    <w:rsid w:val="00FA2EBE"/>
    <w:rsid w:val="00FA6114"/>
    <w:rsid w:val="00FB34AC"/>
    <w:rsid w:val="00FB3A6F"/>
    <w:rsid w:val="00FB5C3E"/>
    <w:rsid w:val="00FD2806"/>
    <w:rsid w:val="00FD3489"/>
    <w:rsid w:val="00FD61E3"/>
    <w:rsid w:val="00FF77C6"/>
    <w:rsid w:val="01743AF0"/>
    <w:rsid w:val="018D81E6"/>
    <w:rsid w:val="0198D570"/>
    <w:rsid w:val="01B416E4"/>
    <w:rsid w:val="01EB1D6E"/>
    <w:rsid w:val="0230A6B7"/>
    <w:rsid w:val="025F9AD6"/>
    <w:rsid w:val="03B2B1D3"/>
    <w:rsid w:val="03E21380"/>
    <w:rsid w:val="040CD30B"/>
    <w:rsid w:val="04D2D33D"/>
    <w:rsid w:val="04FCF7FB"/>
    <w:rsid w:val="0585804F"/>
    <w:rsid w:val="0629C329"/>
    <w:rsid w:val="070323B2"/>
    <w:rsid w:val="075E4219"/>
    <w:rsid w:val="076E8038"/>
    <w:rsid w:val="07A12937"/>
    <w:rsid w:val="08340E2C"/>
    <w:rsid w:val="08B809A9"/>
    <w:rsid w:val="08C36913"/>
    <w:rsid w:val="08ED840E"/>
    <w:rsid w:val="093F1000"/>
    <w:rsid w:val="09816587"/>
    <w:rsid w:val="09FE9E0A"/>
    <w:rsid w:val="0A5A2481"/>
    <w:rsid w:val="0B309AC5"/>
    <w:rsid w:val="0B406F4F"/>
    <w:rsid w:val="0B496465"/>
    <w:rsid w:val="0B5419A5"/>
    <w:rsid w:val="0C0D5218"/>
    <w:rsid w:val="0C0F4B1A"/>
    <w:rsid w:val="0C210F09"/>
    <w:rsid w:val="0C3055CF"/>
    <w:rsid w:val="0C6A1C79"/>
    <w:rsid w:val="0D789F12"/>
    <w:rsid w:val="0D9C511D"/>
    <w:rsid w:val="0DF7C03F"/>
    <w:rsid w:val="0E633F37"/>
    <w:rsid w:val="0F66EF36"/>
    <w:rsid w:val="0F98F945"/>
    <w:rsid w:val="0FA0B241"/>
    <w:rsid w:val="0FC97231"/>
    <w:rsid w:val="11C6D38B"/>
    <w:rsid w:val="11E6D9A8"/>
    <w:rsid w:val="11E7A2A9"/>
    <w:rsid w:val="125B01D7"/>
    <w:rsid w:val="12A02144"/>
    <w:rsid w:val="12B5E8D1"/>
    <w:rsid w:val="12E8A0D5"/>
    <w:rsid w:val="12E9F369"/>
    <w:rsid w:val="12F8946A"/>
    <w:rsid w:val="13993CBE"/>
    <w:rsid w:val="13DC574B"/>
    <w:rsid w:val="1483FFE0"/>
    <w:rsid w:val="14CAFDE5"/>
    <w:rsid w:val="14EAD7BB"/>
    <w:rsid w:val="150AC904"/>
    <w:rsid w:val="15163F2B"/>
    <w:rsid w:val="1679AA34"/>
    <w:rsid w:val="168B96AC"/>
    <w:rsid w:val="16C086F5"/>
    <w:rsid w:val="16C45331"/>
    <w:rsid w:val="16C50B02"/>
    <w:rsid w:val="16CD4CF1"/>
    <w:rsid w:val="17DD57C3"/>
    <w:rsid w:val="17FFC8E6"/>
    <w:rsid w:val="1833344A"/>
    <w:rsid w:val="183D5032"/>
    <w:rsid w:val="1895CCF4"/>
    <w:rsid w:val="189C9FE9"/>
    <w:rsid w:val="18B8B31B"/>
    <w:rsid w:val="18E7C6E9"/>
    <w:rsid w:val="197633EB"/>
    <w:rsid w:val="199D7D30"/>
    <w:rsid w:val="19E091E6"/>
    <w:rsid w:val="1A8B41FD"/>
    <w:rsid w:val="1A9082FA"/>
    <w:rsid w:val="1A9C91C6"/>
    <w:rsid w:val="1AAABD19"/>
    <w:rsid w:val="1AD64A0B"/>
    <w:rsid w:val="1CF9D8FC"/>
    <w:rsid w:val="1D1A2AC0"/>
    <w:rsid w:val="1DCD4690"/>
    <w:rsid w:val="1DEAF910"/>
    <w:rsid w:val="1E5DB059"/>
    <w:rsid w:val="1F67BCCF"/>
    <w:rsid w:val="1F7D6435"/>
    <w:rsid w:val="1F8810A1"/>
    <w:rsid w:val="1FE81AB5"/>
    <w:rsid w:val="203A063D"/>
    <w:rsid w:val="207B8EC3"/>
    <w:rsid w:val="2093E1FE"/>
    <w:rsid w:val="20B11796"/>
    <w:rsid w:val="211BEAC7"/>
    <w:rsid w:val="213462BE"/>
    <w:rsid w:val="213C9782"/>
    <w:rsid w:val="2184932D"/>
    <w:rsid w:val="225A6DF0"/>
    <w:rsid w:val="227E12F3"/>
    <w:rsid w:val="22D3FD08"/>
    <w:rsid w:val="23A4D4C6"/>
    <w:rsid w:val="241FC398"/>
    <w:rsid w:val="24314CFC"/>
    <w:rsid w:val="24337F0C"/>
    <w:rsid w:val="25028CA2"/>
    <w:rsid w:val="255AF1BE"/>
    <w:rsid w:val="26517BF0"/>
    <w:rsid w:val="266F2F8A"/>
    <w:rsid w:val="26DDC057"/>
    <w:rsid w:val="26FE7CD9"/>
    <w:rsid w:val="27797CFB"/>
    <w:rsid w:val="2800D219"/>
    <w:rsid w:val="2815C0AA"/>
    <w:rsid w:val="28B06363"/>
    <w:rsid w:val="28CCE48B"/>
    <w:rsid w:val="294506E7"/>
    <w:rsid w:val="29788C08"/>
    <w:rsid w:val="2AE22DA4"/>
    <w:rsid w:val="2B128B64"/>
    <w:rsid w:val="2B22243C"/>
    <w:rsid w:val="2B720592"/>
    <w:rsid w:val="2BCA02C8"/>
    <w:rsid w:val="2C3A39DD"/>
    <w:rsid w:val="2C63DF91"/>
    <w:rsid w:val="2CEC0A2E"/>
    <w:rsid w:val="2CEDFF8A"/>
    <w:rsid w:val="2CF0797B"/>
    <w:rsid w:val="2D3581EC"/>
    <w:rsid w:val="2DDA84A7"/>
    <w:rsid w:val="2DE2EDDF"/>
    <w:rsid w:val="2E3B307B"/>
    <w:rsid w:val="2E42B989"/>
    <w:rsid w:val="2EABEF2A"/>
    <w:rsid w:val="2F61D274"/>
    <w:rsid w:val="2FA24723"/>
    <w:rsid w:val="3033D355"/>
    <w:rsid w:val="3034816E"/>
    <w:rsid w:val="312C62CE"/>
    <w:rsid w:val="313A8458"/>
    <w:rsid w:val="3165F548"/>
    <w:rsid w:val="31CCB9F5"/>
    <w:rsid w:val="31D69FA9"/>
    <w:rsid w:val="3213BABF"/>
    <w:rsid w:val="325ABE24"/>
    <w:rsid w:val="32B0341F"/>
    <w:rsid w:val="338201BC"/>
    <w:rsid w:val="33DDB28F"/>
    <w:rsid w:val="34100000"/>
    <w:rsid w:val="34275718"/>
    <w:rsid w:val="35252DC3"/>
    <w:rsid w:val="355CDB6F"/>
    <w:rsid w:val="35CF6130"/>
    <w:rsid w:val="35D2CA7E"/>
    <w:rsid w:val="35D879BC"/>
    <w:rsid w:val="360DF403"/>
    <w:rsid w:val="361147F8"/>
    <w:rsid w:val="36B8B0EE"/>
    <w:rsid w:val="36CF18EB"/>
    <w:rsid w:val="374E56DD"/>
    <w:rsid w:val="37996DC3"/>
    <w:rsid w:val="379F34BB"/>
    <w:rsid w:val="383DE779"/>
    <w:rsid w:val="3852F14A"/>
    <w:rsid w:val="38A6F329"/>
    <w:rsid w:val="38D85CAB"/>
    <w:rsid w:val="3929E600"/>
    <w:rsid w:val="39A80F33"/>
    <w:rsid w:val="39C4ADED"/>
    <w:rsid w:val="39C89A22"/>
    <w:rsid w:val="3A14D940"/>
    <w:rsid w:val="3A4BD52D"/>
    <w:rsid w:val="3A6C9020"/>
    <w:rsid w:val="3A72BE04"/>
    <w:rsid w:val="3A841151"/>
    <w:rsid w:val="3AEFA870"/>
    <w:rsid w:val="3BA34E66"/>
    <w:rsid w:val="3DB0DEEC"/>
    <w:rsid w:val="3E24DA95"/>
    <w:rsid w:val="3E606F5F"/>
    <w:rsid w:val="3E6FAF60"/>
    <w:rsid w:val="3ECCE5AC"/>
    <w:rsid w:val="3EFA8A05"/>
    <w:rsid w:val="4003CA4C"/>
    <w:rsid w:val="40556378"/>
    <w:rsid w:val="405ADB65"/>
    <w:rsid w:val="407F1CF5"/>
    <w:rsid w:val="40802EE7"/>
    <w:rsid w:val="40BE30A0"/>
    <w:rsid w:val="40CB9A65"/>
    <w:rsid w:val="418FB7FE"/>
    <w:rsid w:val="42E9EB69"/>
    <w:rsid w:val="42EA7DFC"/>
    <w:rsid w:val="43014DA5"/>
    <w:rsid w:val="430B889A"/>
    <w:rsid w:val="430E28B3"/>
    <w:rsid w:val="4313B107"/>
    <w:rsid w:val="43A72B28"/>
    <w:rsid w:val="44184705"/>
    <w:rsid w:val="44BE355C"/>
    <w:rsid w:val="44D4E2E0"/>
    <w:rsid w:val="44FB9995"/>
    <w:rsid w:val="44FCDABA"/>
    <w:rsid w:val="45690907"/>
    <w:rsid w:val="4588E11F"/>
    <w:rsid w:val="45B2583B"/>
    <w:rsid w:val="46152C58"/>
    <w:rsid w:val="462C2536"/>
    <w:rsid w:val="465D09F1"/>
    <w:rsid w:val="46F926BF"/>
    <w:rsid w:val="4713FBF0"/>
    <w:rsid w:val="4721CBC4"/>
    <w:rsid w:val="47534134"/>
    <w:rsid w:val="47FD83B0"/>
    <w:rsid w:val="4847B59F"/>
    <w:rsid w:val="487D0DFB"/>
    <w:rsid w:val="48850EC3"/>
    <w:rsid w:val="4903669A"/>
    <w:rsid w:val="494666A5"/>
    <w:rsid w:val="4A057761"/>
    <w:rsid w:val="4A193FA9"/>
    <w:rsid w:val="4A422B66"/>
    <w:rsid w:val="4A608286"/>
    <w:rsid w:val="4B524FD7"/>
    <w:rsid w:val="4BD6FCED"/>
    <w:rsid w:val="4C119281"/>
    <w:rsid w:val="4C4A284D"/>
    <w:rsid w:val="4DDD95A0"/>
    <w:rsid w:val="4E301DAE"/>
    <w:rsid w:val="4E31A91A"/>
    <w:rsid w:val="4E5C2297"/>
    <w:rsid w:val="4E73016E"/>
    <w:rsid w:val="4E89E054"/>
    <w:rsid w:val="4EDB6E7D"/>
    <w:rsid w:val="4EE2B746"/>
    <w:rsid w:val="4FBFC1BF"/>
    <w:rsid w:val="4FF05AF1"/>
    <w:rsid w:val="50D85DE3"/>
    <w:rsid w:val="51284405"/>
    <w:rsid w:val="5166561A"/>
    <w:rsid w:val="51A2B5DB"/>
    <w:rsid w:val="51BBBF65"/>
    <w:rsid w:val="52582470"/>
    <w:rsid w:val="528CCB02"/>
    <w:rsid w:val="52AB3243"/>
    <w:rsid w:val="535A9DD5"/>
    <w:rsid w:val="53676419"/>
    <w:rsid w:val="53F234B3"/>
    <w:rsid w:val="5499B577"/>
    <w:rsid w:val="54A66C6B"/>
    <w:rsid w:val="54A82DB0"/>
    <w:rsid w:val="54B8664B"/>
    <w:rsid w:val="552911DB"/>
    <w:rsid w:val="561E20E9"/>
    <w:rsid w:val="5628EF03"/>
    <w:rsid w:val="56C19B69"/>
    <w:rsid w:val="56C3D2BC"/>
    <w:rsid w:val="56FD2F87"/>
    <w:rsid w:val="576801FF"/>
    <w:rsid w:val="5859AF28"/>
    <w:rsid w:val="586BA841"/>
    <w:rsid w:val="587EC0C0"/>
    <w:rsid w:val="590AE605"/>
    <w:rsid w:val="5915839D"/>
    <w:rsid w:val="592B5A45"/>
    <w:rsid w:val="598D6127"/>
    <w:rsid w:val="59A47C74"/>
    <w:rsid w:val="59AD92A2"/>
    <w:rsid w:val="5A8A2026"/>
    <w:rsid w:val="5AAB35FC"/>
    <w:rsid w:val="5AB85643"/>
    <w:rsid w:val="5AE38596"/>
    <w:rsid w:val="5B48CEA4"/>
    <w:rsid w:val="5B59C2F2"/>
    <w:rsid w:val="5BB01A50"/>
    <w:rsid w:val="5BB6730B"/>
    <w:rsid w:val="5BCE2BA1"/>
    <w:rsid w:val="5BD0ABCA"/>
    <w:rsid w:val="5C837CF6"/>
    <w:rsid w:val="5CB401A8"/>
    <w:rsid w:val="5D134A72"/>
    <w:rsid w:val="5D286A75"/>
    <w:rsid w:val="5D4CB634"/>
    <w:rsid w:val="5D64A7B7"/>
    <w:rsid w:val="5D712435"/>
    <w:rsid w:val="5D7E49FB"/>
    <w:rsid w:val="5DAE7D30"/>
    <w:rsid w:val="5DE1972B"/>
    <w:rsid w:val="5DE56627"/>
    <w:rsid w:val="5DE67886"/>
    <w:rsid w:val="5E25A92F"/>
    <w:rsid w:val="5EBC3345"/>
    <w:rsid w:val="5EC1198F"/>
    <w:rsid w:val="5F288623"/>
    <w:rsid w:val="5F5478B4"/>
    <w:rsid w:val="5F765259"/>
    <w:rsid w:val="5FD70DB5"/>
    <w:rsid w:val="6072B1EF"/>
    <w:rsid w:val="60FBEA2F"/>
    <w:rsid w:val="61AEC931"/>
    <w:rsid w:val="61C31264"/>
    <w:rsid w:val="62973768"/>
    <w:rsid w:val="62C95C5E"/>
    <w:rsid w:val="6314DC0B"/>
    <w:rsid w:val="6330232D"/>
    <w:rsid w:val="63D495AF"/>
    <w:rsid w:val="64233058"/>
    <w:rsid w:val="667277B2"/>
    <w:rsid w:val="66C3AC28"/>
    <w:rsid w:val="67136D20"/>
    <w:rsid w:val="6793AB93"/>
    <w:rsid w:val="68334883"/>
    <w:rsid w:val="686797BD"/>
    <w:rsid w:val="689533BD"/>
    <w:rsid w:val="6988EEFB"/>
    <w:rsid w:val="69F3DE5A"/>
    <w:rsid w:val="69FB3DBE"/>
    <w:rsid w:val="6AA0BE4B"/>
    <w:rsid w:val="6B251A00"/>
    <w:rsid w:val="6B65F994"/>
    <w:rsid w:val="6B9A1BA5"/>
    <w:rsid w:val="6C1B42A2"/>
    <w:rsid w:val="6CA9E574"/>
    <w:rsid w:val="6CFF32AB"/>
    <w:rsid w:val="6D9256E0"/>
    <w:rsid w:val="6EC29624"/>
    <w:rsid w:val="6EF9D143"/>
    <w:rsid w:val="6F3811FD"/>
    <w:rsid w:val="6F46990C"/>
    <w:rsid w:val="6F4E9F03"/>
    <w:rsid w:val="6F80FB2B"/>
    <w:rsid w:val="6F9EDDEF"/>
    <w:rsid w:val="704AC188"/>
    <w:rsid w:val="707B6C81"/>
    <w:rsid w:val="70A359B3"/>
    <w:rsid w:val="70E25009"/>
    <w:rsid w:val="71130142"/>
    <w:rsid w:val="717FFDED"/>
    <w:rsid w:val="71E1C0DE"/>
    <w:rsid w:val="726842E1"/>
    <w:rsid w:val="728B0369"/>
    <w:rsid w:val="729C75A9"/>
    <w:rsid w:val="729DD684"/>
    <w:rsid w:val="72B641A8"/>
    <w:rsid w:val="72C95211"/>
    <w:rsid w:val="731723BA"/>
    <w:rsid w:val="7356B93F"/>
    <w:rsid w:val="7359B3C7"/>
    <w:rsid w:val="73B84B33"/>
    <w:rsid w:val="73CEDD6F"/>
    <w:rsid w:val="743848E8"/>
    <w:rsid w:val="74522AC9"/>
    <w:rsid w:val="74AB5B1D"/>
    <w:rsid w:val="758DD3EE"/>
    <w:rsid w:val="75BC0748"/>
    <w:rsid w:val="75D6C391"/>
    <w:rsid w:val="7627967C"/>
    <w:rsid w:val="762EB004"/>
    <w:rsid w:val="777AEB91"/>
    <w:rsid w:val="77B90096"/>
    <w:rsid w:val="77DAD0CC"/>
    <w:rsid w:val="7826E085"/>
    <w:rsid w:val="789F2467"/>
    <w:rsid w:val="78BCDB79"/>
    <w:rsid w:val="78E35E3F"/>
    <w:rsid w:val="793CA3F3"/>
    <w:rsid w:val="796E91AE"/>
    <w:rsid w:val="7B3ABA64"/>
    <w:rsid w:val="7BCB742B"/>
    <w:rsid w:val="7BE3631A"/>
    <w:rsid w:val="7C115628"/>
    <w:rsid w:val="7C869354"/>
    <w:rsid w:val="7D0DCF0D"/>
    <w:rsid w:val="7D50FD18"/>
    <w:rsid w:val="7D6FAD3F"/>
    <w:rsid w:val="7D72D891"/>
    <w:rsid w:val="7D98F598"/>
    <w:rsid w:val="7DA2A3EA"/>
    <w:rsid w:val="7DC2AB72"/>
    <w:rsid w:val="7DD7C57D"/>
    <w:rsid w:val="7E598031"/>
    <w:rsid w:val="7E5EC1A2"/>
    <w:rsid w:val="7EBD4A37"/>
    <w:rsid w:val="7F0F72F3"/>
    <w:rsid w:val="7F22E3D3"/>
    <w:rsid w:val="7F5F7FF4"/>
    <w:rsid w:val="7F7EC4D9"/>
    <w:rsid w:val="7FB83004"/>
    <w:rsid w:val="7FB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AA36"/>
  <w15:chartTrackingRefBased/>
  <w15:docId w15:val="{585A44F1-F37A-418C-B824-658F0E9E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1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1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1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1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1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1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1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1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1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1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1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1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16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16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16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16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16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16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1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1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1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1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1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16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16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16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1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16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16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3483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3483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227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27B7"/>
  </w:style>
  <w:style w:type="paragraph" w:styleId="Rodap">
    <w:name w:val="footer"/>
    <w:basedOn w:val="Normal"/>
    <w:link w:val="RodapChar"/>
    <w:uiPriority w:val="99"/>
    <w:unhideWhenUsed/>
    <w:rsid w:val="00D227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27B7"/>
  </w:style>
  <w:style w:type="paragraph" w:styleId="Reviso">
    <w:name w:val="Revision"/>
    <w:hidden/>
    <w:uiPriority w:val="99"/>
    <w:semiHidden/>
    <w:rsid w:val="00D227B7"/>
    <w:pPr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014A"/>
    <w:rPr>
      <w:rFonts w:ascii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B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lo.org/" TargetMode="External"/><Relationship Id="rId18" Type="http://schemas.openxmlformats.org/officeDocument/2006/relationships/hyperlink" Target="http://www.unglobalcompact.org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pactoglobal.org.br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cnudh.org/pt-br/" TargetMode="External"/><Relationship Id="rId17" Type="http://schemas.openxmlformats.org/officeDocument/2006/relationships/hyperlink" Target="https://encontrobrasileirodedireitoshumanos.pactoglobal.org.br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presascomrefugiados.com.br/forum/" TargetMode="External"/><Relationship Id="rId20" Type="http://schemas.openxmlformats.org/officeDocument/2006/relationships/hyperlink" Target="http://www.pactoglobal.org.b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ctoglobal.org.br/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rme.net.br/" TargetMode="External"/><Relationship Id="rId23" Type="http://schemas.openxmlformats.org/officeDocument/2006/relationships/hyperlink" Target="mailto:pactoglobal@maquinacw.com" TargetMode="External"/><Relationship Id="rId10" Type="http://schemas.openxmlformats.org/officeDocument/2006/relationships/hyperlink" Target="https://cinemateca.org.br/" TargetMode="External"/><Relationship Id="rId19" Type="http://schemas.openxmlformats.org/officeDocument/2006/relationships/hyperlink" Target="http://www.unglobalcompact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ecd.org/en.html" TargetMode="External"/><Relationship Id="rId22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26C8BD12077B4DA63384B8E99E032F" ma:contentTypeVersion="75" ma:contentTypeDescription="Crie um novo documento." ma:contentTypeScope="" ma:versionID="7524765d4fb0b387c14f315f99022827">
  <xsd:schema xmlns:xsd="http://www.w3.org/2001/XMLSchema" xmlns:xs="http://www.w3.org/2001/XMLSchema" xmlns:p="http://schemas.microsoft.com/office/2006/metadata/properties" xmlns:ns1="http://schemas.microsoft.com/sharepoint/v3" xmlns:ns2="51987bfc-42d7-4bc8-bfb9-37262de4bd3e" xmlns:ns3="01242885-3eba-498a-92c6-eb28e9ccf7e0" targetNamespace="http://schemas.microsoft.com/office/2006/metadata/properties" ma:root="true" ma:fieldsID="bd101b854382520f89a2591aef85c423" ns1:_="" ns2:_="" ns3:_="">
    <xsd:import namespace="http://schemas.microsoft.com/sharepoint/v3"/>
    <xsd:import namespace="51987bfc-42d7-4bc8-bfb9-37262de4bd3e"/>
    <xsd:import namespace="01242885-3eba-498a-92c6-eb28e9ccf7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Data de Validade Original" ma:hidden="true" ma:internalName="_dlc_ExpireDateSaved" ma:readOnly="true">
      <xsd:simpleType>
        <xsd:restriction base="dms:DateTime"/>
      </xsd:simpleType>
    </xsd:element>
    <xsd:element name="_dlc_ExpireDate" ma:index="22" nillable="true" ma:displayName="Data de Validade" ma:hidden="true" ma:internalName="_dlc_ExpireDate" ma:readOnly="true">
      <xsd:simpleType>
        <xsd:restriction base="dms:DateTime"/>
      </xsd:simpleType>
    </xsd:element>
    <xsd:element name="_dlc_Exempt" ma:index="23" nillable="true" ma:displayName="Isentar de Política" ma:hidden="true" ma:internalName="_dlc_Exempt" ma:readOnly="true">
      <xsd:simpleType>
        <xsd:restriction base="dms:Unknown"/>
      </xsd:simpleType>
    </xsd:element>
    <xsd:element name="_ip_UnifiedCompliancePolicyProperties" ma:index="2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7bfc-42d7-4bc8-bfb9-37262de4bd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35ce230-6507-4707-9229-e805ee8bb966}" ma:internalName="TaxCatchAll" ma:readOnly="false" ma:showField="CatchAllData" ma:web="51987bfc-42d7-4bc8-bfb9-37262de4b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42885-3eba-498a-92c6-eb28e9ccf7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1987bfc-42d7-4bc8-bfb9-37262de4bd3e" xsi:nil="true"/>
    <_ip_UnifiedCompliancePolicyProperties xmlns="http://schemas.microsoft.com/sharepoint/v3" xsi:nil="true"/>
    <lcf76f155ced4ddcb4097134ff3c332f xmlns="01242885-3eba-498a-92c6-eb28e9ccf7e0">
      <Terms xmlns="http://schemas.microsoft.com/office/infopath/2007/PartnerControls"/>
    </lcf76f155ced4ddcb4097134ff3c332f>
    <SharedWithUsers xmlns="51987bfc-42d7-4bc8-bfb9-37262de4bd3e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FDD3F-84B6-4C22-8670-8CD67AFFC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987bfc-42d7-4bc8-bfb9-37262de4bd3e"/>
    <ds:schemaRef ds:uri="01242885-3eba-498a-92c6-eb28e9ccf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980E1-35E4-418E-A63E-BD7210EB4E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987bfc-42d7-4bc8-bfb9-37262de4bd3e"/>
    <ds:schemaRef ds:uri="01242885-3eba-498a-92c6-eb28e9ccf7e0"/>
  </ds:schemaRefs>
</ds:datastoreItem>
</file>

<file path=customXml/itemProps3.xml><?xml version="1.0" encoding="utf-8"?>
<ds:datastoreItem xmlns:ds="http://schemas.openxmlformats.org/officeDocument/2006/customXml" ds:itemID="{2E6B4C28-3BAB-4856-B972-067B1C2406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1407</Words>
  <Characters>7600</Characters>
  <Application>Microsoft Office Word</Application>
  <DocSecurity>0</DocSecurity>
  <Lines>63</Lines>
  <Paragraphs>17</Paragraphs>
  <ScaleCrop>false</ScaleCrop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Cortes | Pacto Global Brasil</dc:creator>
  <cp:keywords/>
  <dc:description/>
  <cp:lastModifiedBy>Jackson Viapiana</cp:lastModifiedBy>
  <cp:revision>9</cp:revision>
  <dcterms:created xsi:type="dcterms:W3CDTF">2026-07-28T16:41:00Z</dcterms:created>
  <dcterms:modified xsi:type="dcterms:W3CDTF">2026-07-29T13:03:00Z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0x010100E726C8BD12077B4DA63384B8E99E032F</vt:lpwstr>
  </property>
  <property fmtid="{D5CDD505-2E9C-101B-9397-08002B2CF9AE}" pid="3" name="MediaServiceImageTags">
    <vt:lpwstr/>
  </property>
</Properties>
</file>